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22E" w:rsidRPr="00235FAC" w:rsidRDefault="0018622E" w:rsidP="0018622E">
      <w:pPr>
        <w:jc w:val="center"/>
        <w:rPr>
          <w:b/>
          <w:i/>
          <w:lang w:val="uk-UA"/>
        </w:rPr>
      </w:pPr>
      <w:r w:rsidRPr="00235FAC">
        <w:rPr>
          <w:b/>
          <w:i/>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18622E" w:rsidRPr="00235FAC" w:rsidRDefault="0018622E" w:rsidP="0018622E">
      <w:pPr>
        <w:jc w:val="center"/>
        <w:rPr>
          <w:i/>
          <w:lang w:val="uk-UA"/>
        </w:rPr>
      </w:pPr>
      <w:r w:rsidRPr="00235FAC">
        <w:rPr>
          <w:i/>
          <w:lang w:val="uk-UA"/>
        </w:rPr>
        <w:t>(відповідно до пункту 4</w:t>
      </w:r>
      <w:r w:rsidRPr="00235FAC">
        <w:rPr>
          <w:i/>
          <w:vertAlign w:val="superscript"/>
          <w:lang w:val="uk-UA"/>
        </w:rPr>
        <w:t xml:space="preserve">1 </w:t>
      </w:r>
      <w:r w:rsidRPr="00235FAC">
        <w:rPr>
          <w:i/>
          <w:lang w:val="uk-UA"/>
        </w:rPr>
        <w:t>постанови КМУ від 11.10.2016 № 710 «Про ефективне використання державних коштів» (зі змінами))</w:t>
      </w:r>
    </w:p>
    <w:p w:rsidR="0018622E" w:rsidRPr="00235FAC" w:rsidRDefault="0018622E" w:rsidP="0018622E">
      <w:pPr>
        <w:ind w:firstLine="567"/>
        <w:jc w:val="center"/>
        <w:rPr>
          <w:i/>
          <w:lang w:val="uk-UA"/>
        </w:rPr>
      </w:pPr>
    </w:p>
    <w:p w:rsidR="008D21EA" w:rsidRDefault="0018622E" w:rsidP="0018622E">
      <w:pPr>
        <w:numPr>
          <w:ilvl w:val="0"/>
          <w:numId w:val="1"/>
        </w:numPr>
        <w:ind w:left="0" w:firstLine="0"/>
        <w:jc w:val="both"/>
        <w:rPr>
          <w:i/>
          <w:lang w:val="uk-UA"/>
        </w:rPr>
      </w:pPr>
      <w:r w:rsidRPr="00235FAC">
        <w:rPr>
          <w:b/>
          <w:i/>
          <w:lang w:val="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235FAC">
        <w:rPr>
          <w:i/>
          <w:lang w:val="uk-UA"/>
        </w:rPr>
        <w:t xml:space="preserve">Коломийська міська рада, </w:t>
      </w:r>
      <w:proofErr w:type="spellStart"/>
      <w:r w:rsidRPr="00235FAC">
        <w:rPr>
          <w:i/>
          <w:lang w:val="uk-UA"/>
        </w:rPr>
        <w:t>пр.Грушевського</w:t>
      </w:r>
      <w:proofErr w:type="spellEnd"/>
      <w:r w:rsidRPr="00235FAC">
        <w:rPr>
          <w:i/>
          <w:lang w:val="uk-UA"/>
        </w:rPr>
        <w:t xml:space="preserve">, 1, </w:t>
      </w:r>
      <w:proofErr w:type="spellStart"/>
      <w:r w:rsidRPr="00235FAC">
        <w:rPr>
          <w:i/>
          <w:lang w:val="uk-UA"/>
        </w:rPr>
        <w:t>м.Коломия</w:t>
      </w:r>
      <w:proofErr w:type="spellEnd"/>
      <w:r w:rsidRPr="00235FAC">
        <w:rPr>
          <w:i/>
          <w:lang w:val="uk-UA"/>
        </w:rPr>
        <w:t>, Івано-Франківська обл., 78203, код за ЄДРПОУ — 04054334; категорія замовника — орган місцевого самоврядування.</w:t>
      </w:r>
    </w:p>
    <w:p w:rsidR="008D21EA" w:rsidRPr="0088466D" w:rsidRDefault="008D21EA" w:rsidP="008D21EA">
      <w:pPr>
        <w:jc w:val="both"/>
        <w:rPr>
          <w:i/>
          <w:lang w:val="uk-UA"/>
        </w:rPr>
      </w:pPr>
    </w:p>
    <w:p w:rsidR="0018622E" w:rsidRPr="0088466D" w:rsidRDefault="0018622E" w:rsidP="008D21EA">
      <w:pPr>
        <w:pStyle w:val="a5"/>
        <w:numPr>
          <w:ilvl w:val="0"/>
          <w:numId w:val="1"/>
        </w:numPr>
        <w:jc w:val="both"/>
        <w:rPr>
          <w:i/>
          <w:lang w:val="uk-UA"/>
        </w:rPr>
      </w:pPr>
      <w:r w:rsidRPr="0088466D">
        <w:rPr>
          <w:b/>
          <w:i/>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88466D">
        <w:rPr>
          <w:i/>
          <w:lang w:val="uk-UA"/>
        </w:rPr>
        <w:t xml:space="preserve">  </w:t>
      </w:r>
      <w:r w:rsidR="0088466D" w:rsidRPr="0088466D">
        <w:rPr>
          <w:bCs/>
          <w:i/>
          <w:kern w:val="36"/>
          <w:lang w:val="uk-UA"/>
        </w:rPr>
        <w:t xml:space="preserve">Топографічне знімання в масштабі 1:2000 для інвентаризації та актуалізації містобудівних та картографічних матеріалів с. </w:t>
      </w:r>
      <w:proofErr w:type="spellStart"/>
      <w:r w:rsidR="00701CD3">
        <w:rPr>
          <w:bCs/>
          <w:i/>
          <w:kern w:val="36"/>
          <w:lang w:val="uk-UA"/>
        </w:rPr>
        <w:t>Іванівці</w:t>
      </w:r>
      <w:proofErr w:type="spellEnd"/>
      <w:r w:rsidR="0088466D" w:rsidRPr="0088466D">
        <w:rPr>
          <w:bCs/>
          <w:i/>
          <w:kern w:val="36"/>
          <w:lang w:val="uk-UA"/>
        </w:rPr>
        <w:t xml:space="preserve"> Коломийської територіальної громади»; код 71350000-6 Науково-технічні послуги в галузі інженерії за ДК 021:2015 «Єдиний закупівельний словник</w:t>
      </w:r>
      <w:r w:rsidRPr="0088466D">
        <w:rPr>
          <w:i/>
          <w:lang w:val="uk-UA"/>
        </w:rPr>
        <w:t>»</w:t>
      </w:r>
    </w:p>
    <w:p w:rsidR="0088466D" w:rsidRPr="00235FAC" w:rsidRDefault="0088466D" w:rsidP="008D21EA">
      <w:pPr>
        <w:pStyle w:val="1"/>
        <w:shd w:val="clear" w:color="auto" w:fill="FFFFFF"/>
        <w:spacing w:before="0" w:beforeAutospacing="0" w:after="150" w:afterAutospacing="0"/>
        <w:ind w:left="360"/>
        <w:jc w:val="both"/>
        <w:textAlignment w:val="baseline"/>
        <w:rPr>
          <w:i/>
          <w:sz w:val="24"/>
          <w:szCs w:val="24"/>
        </w:rPr>
      </w:pPr>
    </w:p>
    <w:p w:rsidR="0018622E" w:rsidRPr="00FA3973" w:rsidRDefault="0018622E" w:rsidP="00FA3973">
      <w:pPr>
        <w:numPr>
          <w:ilvl w:val="0"/>
          <w:numId w:val="1"/>
        </w:numPr>
        <w:ind w:left="0" w:firstLine="0"/>
        <w:jc w:val="both"/>
        <w:rPr>
          <w:rStyle w:val="h-select-all"/>
          <w:i/>
          <w:lang w:val="uk-UA"/>
        </w:rPr>
      </w:pPr>
      <w:r w:rsidRPr="00FA3973">
        <w:rPr>
          <w:b/>
          <w:i/>
          <w:lang w:val="uk-UA"/>
        </w:rPr>
        <w:t xml:space="preserve">Ідентифікатор закупівлі: </w:t>
      </w:r>
      <w:r w:rsidR="00701CD3">
        <w:rPr>
          <w:rStyle w:val="h-select-all"/>
        </w:rPr>
        <w:t>UA-2021-06-07-010245-b</w:t>
      </w:r>
    </w:p>
    <w:p w:rsidR="00FA3973" w:rsidRDefault="00FA3973" w:rsidP="00FA3973">
      <w:pPr>
        <w:pStyle w:val="a5"/>
        <w:rPr>
          <w:i/>
          <w:lang w:val="uk-UA"/>
        </w:rPr>
      </w:pPr>
    </w:p>
    <w:p w:rsidR="0018622E" w:rsidRPr="00733D8E" w:rsidRDefault="0018622E" w:rsidP="00733D8E">
      <w:pPr>
        <w:pStyle w:val="a5"/>
        <w:numPr>
          <w:ilvl w:val="0"/>
          <w:numId w:val="1"/>
        </w:numPr>
        <w:spacing w:before="100" w:beforeAutospacing="1" w:after="100" w:afterAutospacing="1"/>
        <w:jc w:val="both"/>
        <w:rPr>
          <w:i/>
          <w:lang w:val="uk-UA"/>
        </w:rPr>
      </w:pPr>
      <w:r w:rsidRPr="0088466D">
        <w:rPr>
          <w:b/>
          <w:i/>
          <w:lang w:val="uk-UA"/>
        </w:rPr>
        <w:t>Обґрунтування технічних та якісних характеристик предмета закупівлі:</w:t>
      </w:r>
      <w:r w:rsidRPr="0088466D">
        <w:rPr>
          <w:i/>
          <w:lang w:val="uk-UA"/>
        </w:rPr>
        <w:t xml:space="preserve"> </w:t>
      </w:r>
      <w:r w:rsidR="008D21EA" w:rsidRPr="0088466D">
        <w:rPr>
          <w:i/>
          <w:color w:val="000000" w:themeColor="text1"/>
          <w:lang w:val="uk-UA"/>
        </w:rPr>
        <w:t xml:space="preserve">технічні та якісні характеристики предмета закупівлі визначені відповідно до потреб замовника та з урахуванням вимог нормативних документів у сфері </w:t>
      </w:r>
      <w:r w:rsidR="00733D8E" w:rsidRPr="00733D8E">
        <w:rPr>
          <w:i/>
          <w:color w:val="000000" w:themeColor="text1"/>
          <w:lang w:val="uk-UA"/>
        </w:rPr>
        <w:t>топографо-геодезичн</w:t>
      </w:r>
      <w:r w:rsidR="00733D8E">
        <w:rPr>
          <w:i/>
          <w:color w:val="000000" w:themeColor="text1"/>
          <w:lang w:val="uk-UA"/>
        </w:rPr>
        <w:t xml:space="preserve">ої </w:t>
      </w:r>
      <w:r w:rsidR="00733D8E" w:rsidRPr="00733D8E">
        <w:rPr>
          <w:i/>
          <w:color w:val="000000" w:themeColor="text1"/>
          <w:lang w:val="uk-UA"/>
        </w:rPr>
        <w:t xml:space="preserve"> і картографічн</w:t>
      </w:r>
      <w:r w:rsidR="00733D8E">
        <w:rPr>
          <w:i/>
          <w:color w:val="000000" w:themeColor="text1"/>
          <w:lang w:val="uk-UA"/>
        </w:rPr>
        <w:t>ої</w:t>
      </w:r>
      <w:r w:rsidR="00733D8E" w:rsidRPr="00733D8E">
        <w:rPr>
          <w:i/>
          <w:color w:val="000000" w:themeColor="text1"/>
          <w:lang w:val="uk-UA"/>
        </w:rPr>
        <w:t xml:space="preserve"> діяльн</w:t>
      </w:r>
      <w:r w:rsidR="00733D8E">
        <w:rPr>
          <w:i/>
          <w:color w:val="000000" w:themeColor="text1"/>
          <w:lang w:val="uk-UA"/>
        </w:rPr>
        <w:t>о</w:t>
      </w:r>
      <w:r w:rsidR="00733D8E" w:rsidRPr="00733D8E">
        <w:rPr>
          <w:i/>
          <w:color w:val="000000" w:themeColor="text1"/>
          <w:lang w:val="uk-UA"/>
        </w:rPr>
        <w:t>ст</w:t>
      </w:r>
      <w:r w:rsidR="00733D8E">
        <w:rPr>
          <w:i/>
          <w:color w:val="000000" w:themeColor="text1"/>
          <w:lang w:val="uk-UA"/>
        </w:rPr>
        <w:t>і:</w:t>
      </w:r>
    </w:p>
    <w:p w:rsidR="00733D8E" w:rsidRDefault="00E000EC" w:rsidP="00733D8E">
      <w:pPr>
        <w:numPr>
          <w:ilvl w:val="0"/>
          <w:numId w:val="13"/>
        </w:numPr>
        <w:spacing w:before="100" w:beforeAutospacing="1" w:after="100" w:afterAutospacing="1"/>
      </w:pPr>
      <w:hyperlink r:id="rId5" w:anchor="n133" w:history="1">
        <w:r w:rsidR="00733D8E">
          <w:rPr>
            <w:rStyle w:val="a7"/>
          </w:rPr>
          <w:t xml:space="preserve">Закон </w:t>
        </w:r>
        <w:proofErr w:type="spellStart"/>
        <w:r w:rsidR="00733D8E">
          <w:rPr>
            <w:rStyle w:val="a7"/>
          </w:rPr>
          <w:t>України</w:t>
        </w:r>
        <w:proofErr w:type="spellEnd"/>
        <w:r w:rsidR="00733D8E">
          <w:rPr>
            <w:rStyle w:val="a7"/>
          </w:rPr>
          <w:t xml:space="preserve"> «Про топографо-</w:t>
        </w:r>
        <w:proofErr w:type="spellStart"/>
        <w:r w:rsidR="00733D8E">
          <w:rPr>
            <w:rStyle w:val="a7"/>
          </w:rPr>
          <w:t>геодезичну</w:t>
        </w:r>
        <w:proofErr w:type="spellEnd"/>
        <w:r w:rsidR="00733D8E">
          <w:rPr>
            <w:rStyle w:val="a7"/>
          </w:rPr>
          <w:t xml:space="preserve"> і </w:t>
        </w:r>
        <w:proofErr w:type="spellStart"/>
        <w:r w:rsidR="00733D8E">
          <w:rPr>
            <w:rStyle w:val="a7"/>
          </w:rPr>
          <w:t>картографічну</w:t>
        </w:r>
        <w:proofErr w:type="spellEnd"/>
        <w:r w:rsidR="00733D8E">
          <w:rPr>
            <w:rStyle w:val="a7"/>
          </w:rPr>
          <w:t xml:space="preserve"> </w:t>
        </w:r>
        <w:proofErr w:type="spellStart"/>
        <w:r w:rsidR="00733D8E">
          <w:rPr>
            <w:rStyle w:val="a7"/>
          </w:rPr>
          <w:t>діяльність</w:t>
        </w:r>
        <w:proofErr w:type="spellEnd"/>
        <w:r w:rsidR="00733D8E">
          <w:rPr>
            <w:rStyle w:val="a7"/>
          </w:rPr>
          <w:t>»</w:t>
        </w:r>
      </w:hyperlink>
    </w:p>
    <w:p w:rsidR="00733D8E" w:rsidRDefault="00E000EC" w:rsidP="00733D8E">
      <w:pPr>
        <w:numPr>
          <w:ilvl w:val="0"/>
          <w:numId w:val="13"/>
        </w:numPr>
        <w:spacing w:before="100" w:beforeAutospacing="1" w:after="100" w:afterAutospacing="1"/>
      </w:pPr>
      <w:hyperlink r:id="rId6" w:anchor="Text" w:history="1">
        <w:proofErr w:type="spellStart"/>
        <w:r w:rsidR="00733D8E">
          <w:rPr>
            <w:rStyle w:val="a7"/>
          </w:rPr>
          <w:t>Вимоги</w:t>
        </w:r>
        <w:proofErr w:type="spellEnd"/>
        <w:r w:rsidR="00733D8E">
          <w:rPr>
            <w:rStyle w:val="a7"/>
          </w:rPr>
          <w:t xml:space="preserve"> до </w:t>
        </w:r>
        <w:proofErr w:type="spellStart"/>
        <w:r w:rsidR="00733D8E">
          <w:rPr>
            <w:rStyle w:val="a7"/>
          </w:rPr>
          <w:t>технічного</w:t>
        </w:r>
        <w:proofErr w:type="spellEnd"/>
        <w:r w:rsidR="00733D8E">
          <w:rPr>
            <w:rStyle w:val="a7"/>
          </w:rPr>
          <w:t xml:space="preserve"> і </w:t>
        </w:r>
        <w:proofErr w:type="spellStart"/>
        <w:r w:rsidR="00733D8E">
          <w:rPr>
            <w:rStyle w:val="a7"/>
          </w:rPr>
          <w:t>технологічного</w:t>
        </w:r>
        <w:proofErr w:type="spellEnd"/>
        <w:r w:rsidR="00733D8E">
          <w:rPr>
            <w:rStyle w:val="a7"/>
          </w:rPr>
          <w:t xml:space="preserve"> </w:t>
        </w:r>
        <w:proofErr w:type="spellStart"/>
        <w:r w:rsidR="00733D8E">
          <w:rPr>
            <w:rStyle w:val="a7"/>
          </w:rPr>
          <w:t>забезпечення</w:t>
        </w:r>
        <w:proofErr w:type="spellEnd"/>
        <w:r w:rsidR="00733D8E">
          <w:rPr>
            <w:rStyle w:val="a7"/>
          </w:rPr>
          <w:t xml:space="preserve"> </w:t>
        </w:r>
        <w:proofErr w:type="spellStart"/>
        <w:r w:rsidR="00733D8E">
          <w:rPr>
            <w:rStyle w:val="a7"/>
          </w:rPr>
          <w:t>виконавців</w:t>
        </w:r>
        <w:proofErr w:type="spellEnd"/>
        <w:r w:rsidR="00733D8E">
          <w:rPr>
            <w:rStyle w:val="a7"/>
          </w:rPr>
          <w:t xml:space="preserve"> топографо-</w:t>
        </w:r>
        <w:proofErr w:type="spellStart"/>
        <w:r w:rsidR="00733D8E">
          <w:rPr>
            <w:rStyle w:val="a7"/>
          </w:rPr>
          <w:t>геодезичних</w:t>
        </w:r>
        <w:proofErr w:type="spellEnd"/>
        <w:r w:rsidR="00733D8E">
          <w:rPr>
            <w:rStyle w:val="a7"/>
          </w:rPr>
          <w:t xml:space="preserve"> і </w:t>
        </w:r>
        <w:proofErr w:type="spellStart"/>
        <w:r w:rsidR="00733D8E">
          <w:rPr>
            <w:rStyle w:val="a7"/>
          </w:rPr>
          <w:t>картографічних</w:t>
        </w:r>
        <w:proofErr w:type="spellEnd"/>
        <w:r w:rsidR="00733D8E">
          <w:rPr>
            <w:rStyle w:val="a7"/>
          </w:rPr>
          <w:t xml:space="preserve"> </w:t>
        </w:r>
        <w:proofErr w:type="spellStart"/>
        <w:r w:rsidR="00733D8E">
          <w:rPr>
            <w:rStyle w:val="a7"/>
          </w:rPr>
          <w:t>робіт</w:t>
        </w:r>
        <w:proofErr w:type="spellEnd"/>
        <w:r w:rsidR="00733D8E">
          <w:rPr>
            <w:rStyle w:val="a7"/>
          </w:rPr>
          <w:t xml:space="preserve">, </w:t>
        </w:r>
        <w:proofErr w:type="spellStart"/>
        <w:r w:rsidR="00733D8E">
          <w:rPr>
            <w:rStyle w:val="a7"/>
          </w:rPr>
          <w:t>затверджені</w:t>
        </w:r>
        <w:proofErr w:type="spellEnd"/>
        <w:r w:rsidR="00733D8E">
          <w:rPr>
            <w:rStyle w:val="a7"/>
          </w:rPr>
          <w:t xml:space="preserve"> наказом </w:t>
        </w:r>
        <w:proofErr w:type="spellStart"/>
        <w:r w:rsidR="00733D8E">
          <w:rPr>
            <w:rStyle w:val="a7"/>
          </w:rPr>
          <w:t>Міністерства</w:t>
        </w:r>
        <w:proofErr w:type="spellEnd"/>
        <w:r w:rsidR="00733D8E">
          <w:rPr>
            <w:rStyle w:val="a7"/>
          </w:rPr>
          <w:t xml:space="preserve"> </w:t>
        </w:r>
        <w:proofErr w:type="spellStart"/>
        <w:r w:rsidR="00733D8E">
          <w:rPr>
            <w:rStyle w:val="a7"/>
          </w:rPr>
          <w:t>аграрної</w:t>
        </w:r>
        <w:proofErr w:type="spellEnd"/>
        <w:r w:rsidR="00733D8E">
          <w:rPr>
            <w:rStyle w:val="a7"/>
          </w:rPr>
          <w:t xml:space="preserve"> </w:t>
        </w:r>
        <w:proofErr w:type="spellStart"/>
        <w:r w:rsidR="00733D8E">
          <w:rPr>
            <w:rStyle w:val="a7"/>
          </w:rPr>
          <w:t>політики</w:t>
        </w:r>
        <w:proofErr w:type="spellEnd"/>
        <w:r w:rsidR="00733D8E">
          <w:rPr>
            <w:rStyle w:val="a7"/>
          </w:rPr>
          <w:t xml:space="preserve"> та </w:t>
        </w:r>
        <w:proofErr w:type="spellStart"/>
        <w:r w:rsidR="00733D8E">
          <w:rPr>
            <w:rStyle w:val="a7"/>
          </w:rPr>
          <w:t>продовольства</w:t>
        </w:r>
        <w:proofErr w:type="spellEnd"/>
        <w:r w:rsidR="00733D8E">
          <w:rPr>
            <w:rStyle w:val="a7"/>
          </w:rPr>
          <w:t xml:space="preserve"> </w:t>
        </w:r>
        <w:proofErr w:type="spellStart"/>
        <w:r w:rsidR="00733D8E">
          <w:rPr>
            <w:rStyle w:val="a7"/>
          </w:rPr>
          <w:t>України</w:t>
        </w:r>
        <w:proofErr w:type="spellEnd"/>
        <w:r w:rsidR="00733D8E">
          <w:rPr>
            <w:rStyle w:val="a7"/>
          </w:rPr>
          <w:t xml:space="preserve"> </w:t>
        </w:r>
        <w:proofErr w:type="spellStart"/>
        <w:r w:rsidR="00733D8E">
          <w:rPr>
            <w:rStyle w:val="a7"/>
          </w:rPr>
          <w:t>від</w:t>
        </w:r>
        <w:proofErr w:type="spellEnd"/>
        <w:r w:rsidR="00733D8E">
          <w:rPr>
            <w:rStyle w:val="a7"/>
          </w:rPr>
          <w:t xml:space="preserve"> 11 лютого 2014 року № 65 «Про </w:t>
        </w:r>
        <w:proofErr w:type="spellStart"/>
        <w:r w:rsidR="00733D8E">
          <w:rPr>
            <w:rStyle w:val="a7"/>
          </w:rPr>
          <w:t>затвердження</w:t>
        </w:r>
        <w:proofErr w:type="spellEnd"/>
        <w:r w:rsidR="00733D8E">
          <w:rPr>
            <w:rStyle w:val="a7"/>
          </w:rPr>
          <w:t xml:space="preserve"> </w:t>
        </w:r>
        <w:proofErr w:type="spellStart"/>
        <w:r w:rsidR="00733D8E">
          <w:rPr>
            <w:rStyle w:val="a7"/>
          </w:rPr>
          <w:t>Вимог</w:t>
        </w:r>
        <w:proofErr w:type="spellEnd"/>
        <w:r w:rsidR="00733D8E">
          <w:rPr>
            <w:rStyle w:val="a7"/>
          </w:rPr>
          <w:t xml:space="preserve"> до </w:t>
        </w:r>
        <w:proofErr w:type="spellStart"/>
        <w:r w:rsidR="00733D8E">
          <w:rPr>
            <w:rStyle w:val="a7"/>
          </w:rPr>
          <w:t>технічного</w:t>
        </w:r>
        <w:proofErr w:type="spellEnd"/>
        <w:r w:rsidR="00733D8E">
          <w:rPr>
            <w:rStyle w:val="a7"/>
          </w:rPr>
          <w:t xml:space="preserve"> і </w:t>
        </w:r>
        <w:proofErr w:type="spellStart"/>
        <w:r w:rsidR="00733D8E">
          <w:rPr>
            <w:rStyle w:val="a7"/>
          </w:rPr>
          <w:t>технологічного</w:t>
        </w:r>
        <w:proofErr w:type="spellEnd"/>
        <w:r w:rsidR="00733D8E">
          <w:rPr>
            <w:rStyle w:val="a7"/>
          </w:rPr>
          <w:t xml:space="preserve"> </w:t>
        </w:r>
        <w:proofErr w:type="spellStart"/>
        <w:r w:rsidR="00733D8E">
          <w:rPr>
            <w:rStyle w:val="a7"/>
          </w:rPr>
          <w:t>забезпечення</w:t>
        </w:r>
        <w:proofErr w:type="spellEnd"/>
        <w:r w:rsidR="00733D8E">
          <w:rPr>
            <w:rStyle w:val="a7"/>
          </w:rPr>
          <w:t xml:space="preserve"> </w:t>
        </w:r>
        <w:proofErr w:type="spellStart"/>
        <w:r w:rsidR="00733D8E">
          <w:rPr>
            <w:rStyle w:val="a7"/>
          </w:rPr>
          <w:t>виконавців</w:t>
        </w:r>
        <w:proofErr w:type="spellEnd"/>
        <w:r w:rsidR="00733D8E">
          <w:rPr>
            <w:rStyle w:val="a7"/>
          </w:rPr>
          <w:t xml:space="preserve"> топографо-</w:t>
        </w:r>
        <w:proofErr w:type="spellStart"/>
        <w:r w:rsidR="00733D8E">
          <w:rPr>
            <w:rStyle w:val="a7"/>
          </w:rPr>
          <w:t>геодезичних</w:t>
        </w:r>
        <w:proofErr w:type="spellEnd"/>
        <w:r w:rsidR="00733D8E">
          <w:rPr>
            <w:rStyle w:val="a7"/>
          </w:rPr>
          <w:t xml:space="preserve"> і </w:t>
        </w:r>
        <w:proofErr w:type="spellStart"/>
        <w:r w:rsidR="00733D8E">
          <w:rPr>
            <w:rStyle w:val="a7"/>
          </w:rPr>
          <w:t>картографічних</w:t>
        </w:r>
        <w:proofErr w:type="spellEnd"/>
        <w:r w:rsidR="00733D8E">
          <w:rPr>
            <w:rStyle w:val="a7"/>
          </w:rPr>
          <w:t xml:space="preserve"> </w:t>
        </w:r>
        <w:proofErr w:type="spellStart"/>
        <w:r w:rsidR="00733D8E">
          <w:rPr>
            <w:rStyle w:val="a7"/>
          </w:rPr>
          <w:t>робіт</w:t>
        </w:r>
        <w:proofErr w:type="spellEnd"/>
        <w:r w:rsidR="00733D8E">
          <w:rPr>
            <w:rStyle w:val="a7"/>
          </w:rPr>
          <w:t>»</w:t>
        </w:r>
      </w:hyperlink>
    </w:p>
    <w:p w:rsidR="00733D8E" w:rsidRDefault="00E000EC" w:rsidP="00733D8E">
      <w:pPr>
        <w:numPr>
          <w:ilvl w:val="0"/>
          <w:numId w:val="13"/>
        </w:numPr>
        <w:spacing w:before="100" w:beforeAutospacing="1" w:after="100" w:afterAutospacing="1"/>
      </w:pPr>
      <w:hyperlink r:id="rId7" w:anchor="Text" w:history="1">
        <w:proofErr w:type="spellStart"/>
        <w:r w:rsidR="00733D8E">
          <w:rPr>
            <w:rStyle w:val="a7"/>
          </w:rPr>
          <w:t>Положення</w:t>
        </w:r>
        <w:proofErr w:type="spellEnd"/>
        <w:r w:rsidR="00733D8E">
          <w:rPr>
            <w:rStyle w:val="a7"/>
          </w:rPr>
          <w:t xml:space="preserve"> про порядок </w:t>
        </w:r>
        <w:proofErr w:type="spellStart"/>
        <w:r w:rsidR="00733D8E">
          <w:rPr>
            <w:rStyle w:val="a7"/>
          </w:rPr>
          <w:t>надходження</w:t>
        </w:r>
        <w:proofErr w:type="spellEnd"/>
        <w:r w:rsidR="00733D8E">
          <w:rPr>
            <w:rStyle w:val="a7"/>
          </w:rPr>
          <w:t xml:space="preserve">, </w:t>
        </w:r>
        <w:proofErr w:type="spellStart"/>
        <w:r w:rsidR="00733D8E">
          <w:rPr>
            <w:rStyle w:val="a7"/>
          </w:rPr>
          <w:t>зберігання</w:t>
        </w:r>
        <w:proofErr w:type="spellEnd"/>
        <w:r w:rsidR="00733D8E">
          <w:rPr>
            <w:rStyle w:val="a7"/>
          </w:rPr>
          <w:t xml:space="preserve">, </w:t>
        </w:r>
        <w:proofErr w:type="spellStart"/>
        <w:r w:rsidR="00733D8E">
          <w:rPr>
            <w:rStyle w:val="a7"/>
          </w:rPr>
          <w:t>використання</w:t>
        </w:r>
        <w:proofErr w:type="spellEnd"/>
        <w:r w:rsidR="00733D8E">
          <w:rPr>
            <w:rStyle w:val="a7"/>
          </w:rPr>
          <w:t xml:space="preserve"> та </w:t>
        </w:r>
        <w:proofErr w:type="spellStart"/>
        <w:r w:rsidR="00733D8E">
          <w:rPr>
            <w:rStyle w:val="a7"/>
          </w:rPr>
          <w:t>обліку</w:t>
        </w:r>
        <w:proofErr w:type="spellEnd"/>
        <w:r w:rsidR="00733D8E">
          <w:rPr>
            <w:rStyle w:val="a7"/>
          </w:rPr>
          <w:t xml:space="preserve"> </w:t>
        </w:r>
        <w:proofErr w:type="spellStart"/>
        <w:r w:rsidR="00733D8E">
          <w:rPr>
            <w:rStyle w:val="a7"/>
          </w:rPr>
          <w:t>матеріалів</w:t>
        </w:r>
        <w:proofErr w:type="spellEnd"/>
        <w:r w:rsidR="00733D8E">
          <w:rPr>
            <w:rStyle w:val="a7"/>
          </w:rPr>
          <w:t xml:space="preserve"> Державного картографо-</w:t>
        </w:r>
        <w:proofErr w:type="spellStart"/>
        <w:r w:rsidR="00733D8E">
          <w:rPr>
            <w:rStyle w:val="a7"/>
          </w:rPr>
          <w:t>геодезичного</w:t>
        </w:r>
        <w:proofErr w:type="spellEnd"/>
        <w:r w:rsidR="00733D8E">
          <w:rPr>
            <w:rStyle w:val="a7"/>
          </w:rPr>
          <w:t xml:space="preserve"> фонду </w:t>
        </w:r>
        <w:proofErr w:type="spellStart"/>
        <w:r w:rsidR="00733D8E">
          <w:rPr>
            <w:rStyle w:val="a7"/>
          </w:rPr>
          <w:t>України</w:t>
        </w:r>
        <w:proofErr w:type="spellEnd"/>
        <w:r w:rsidR="00733D8E">
          <w:rPr>
            <w:rStyle w:val="a7"/>
          </w:rPr>
          <w:t xml:space="preserve">, </w:t>
        </w:r>
        <w:proofErr w:type="spellStart"/>
        <w:r w:rsidR="00733D8E">
          <w:rPr>
            <w:rStyle w:val="a7"/>
          </w:rPr>
          <w:t>затверджене</w:t>
        </w:r>
        <w:proofErr w:type="spellEnd"/>
        <w:r w:rsidR="00733D8E">
          <w:rPr>
            <w:rStyle w:val="a7"/>
          </w:rPr>
          <w:t xml:space="preserve"> </w:t>
        </w:r>
        <w:proofErr w:type="spellStart"/>
        <w:r w:rsidR="00733D8E">
          <w:rPr>
            <w:rStyle w:val="a7"/>
          </w:rPr>
          <w:t>постановою</w:t>
        </w:r>
        <w:proofErr w:type="spellEnd"/>
        <w:r w:rsidR="00733D8E">
          <w:rPr>
            <w:rStyle w:val="a7"/>
          </w:rPr>
          <w:t xml:space="preserve"> </w:t>
        </w:r>
        <w:proofErr w:type="spellStart"/>
        <w:r w:rsidR="00733D8E">
          <w:rPr>
            <w:rStyle w:val="a7"/>
          </w:rPr>
          <w:t>Кабінету</w:t>
        </w:r>
        <w:proofErr w:type="spellEnd"/>
        <w:r w:rsidR="00733D8E">
          <w:rPr>
            <w:rStyle w:val="a7"/>
          </w:rPr>
          <w:t xml:space="preserve"> </w:t>
        </w:r>
        <w:proofErr w:type="spellStart"/>
        <w:r w:rsidR="00733D8E">
          <w:rPr>
            <w:rStyle w:val="a7"/>
          </w:rPr>
          <w:t>Міністрів</w:t>
        </w:r>
        <w:proofErr w:type="spellEnd"/>
        <w:r w:rsidR="00733D8E">
          <w:rPr>
            <w:rStyle w:val="a7"/>
          </w:rPr>
          <w:t xml:space="preserve"> </w:t>
        </w:r>
        <w:proofErr w:type="spellStart"/>
        <w:r w:rsidR="00733D8E">
          <w:rPr>
            <w:rStyle w:val="a7"/>
          </w:rPr>
          <w:t>України</w:t>
        </w:r>
        <w:proofErr w:type="spellEnd"/>
        <w:r w:rsidR="00733D8E">
          <w:rPr>
            <w:rStyle w:val="a7"/>
          </w:rPr>
          <w:t xml:space="preserve"> </w:t>
        </w:r>
        <w:proofErr w:type="spellStart"/>
        <w:r w:rsidR="00733D8E">
          <w:rPr>
            <w:rStyle w:val="a7"/>
          </w:rPr>
          <w:t>від</w:t>
        </w:r>
        <w:proofErr w:type="spellEnd"/>
        <w:r w:rsidR="00733D8E">
          <w:rPr>
            <w:rStyle w:val="a7"/>
          </w:rPr>
          <w:t xml:space="preserve"> 22 </w:t>
        </w:r>
        <w:proofErr w:type="spellStart"/>
        <w:r w:rsidR="00733D8E">
          <w:rPr>
            <w:rStyle w:val="a7"/>
          </w:rPr>
          <w:t>липня</w:t>
        </w:r>
        <w:proofErr w:type="spellEnd"/>
        <w:r w:rsidR="00733D8E">
          <w:rPr>
            <w:rStyle w:val="a7"/>
          </w:rPr>
          <w:t xml:space="preserve"> 1999 року № 1344</w:t>
        </w:r>
      </w:hyperlink>
    </w:p>
    <w:p w:rsidR="00733D8E" w:rsidRDefault="00E000EC" w:rsidP="00733D8E">
      <w:pPr>
        <w:numPr>
          <w:ilvl w:val="0"/>
          <w:numId w:val="13"/>
        </w:numPr>
        <w:spacing w:before="100" w:beforeAutospacing="1" w:after="100" w:afterAutospacing="1"/>
      </w:pPr>
      <w:hyperlink r:id="rId8" w:anchor="Text" w:history="1">
        <w:proofErr w:type="spellStart"/>
        <w:r w:rsidR="00733D8E">
          <w:rPr>
            <w:rStyle w:val="a7"/>
          </w:rPr>
          <w:t>Положення</w:t>
        </w:r>
        <w:proofErr w:type="spellEnd"/>
        <w:r w:rsidR="00733D8E">
          <w:rPr>
            <w:rStyle w:val="a7"/>
          </w:rPr>
          <w:t xml:space="preserve"> про </w:t>
        </w:r>
        <w:proofErr w:type="spellStart"/>
        <w:r w:rsidR="00733D8E">
          <w:rPr>
            <w:rStyle w:val="a7"/>
          </w:rPr>
          <w:t>Державну</w:t>
        </w:r>
        <w:proofErr w:type="spellEnd"/>
        <w:r w:rsidR="00733D8E">
          <w:rPr>
            <w:rStyle w:val="a7"/>
          </w:rPr>
          <w:t xml:space="preserve"> службу </w:t>
        </w:r>
        <w:proofErr w:type="spellStart"/>
        <w:r w:rsidR="00733D8E">
          <w:rPr>
            <w:rStyle w:val="a7"/>
          </w:rPr>
          <w:t>України</w:t>
        </w:r>
        <w:proofErr w:type="spellEnd"/>
        <w:r w:rsidR="00733D8E">
          <w:rPr>
            <w:rStyle w:val="a7"/>
          </w:rPr>
          <w:t xml:space="preserve"> з </w:t>
        </w:r>
        <w:proofErr w:type="spellStart"/>
        <w:r w:rsidR="00733D8E">
          <w:rPr>
            <w:rStyle w:val="a7"/>
          </w:rPr>
          <w:t>питань</w:t>
        </w:r>
        <w:proofErr w:type="spellEnd"/>
        <w:r w:rsidR="00733D8E">
          <w:rPr>
            <w:rStyle w:val="a7"/>
          </w:rPr>
          <w:t xml:space="preserve"> </w:t>
        </w:r>
        <w:proofErr w:type="spellStart"/>
        <w:r w:rsidR="00733D8E">
          <w:rPr>
            <w:rStyle w:val="a7"/>
          </w:rPr>
          <w:t>геодезії</w:t>
        </w:r>
        <w:proofErr w:type="spellEnd"/>
        <w:r w:rsidR="00733D8E">
          <w:rPr>
            <w:rStyle w:val="a7"/>
          </w:rPr>
          <w:t xml:space="preserve">, </w:t>
        </w:r>
        <w:proofErr w:type="spellStart"/>
        <w:r w:rsidR="00733D8E">
          <w:rPr>
            <w:rStyle w:val="a7"/>
          </w:rPr>
          <w:t>картографії</w:t>
        </w:r>
        <w:proofErr w:type="spellEnd"/>
        <w:r w:rsidR="00733D8E">
          <w:rPr>
            <w:rStyle w:val="a7"/>
          </w:rPr>
          <w:t xml:space="preserve"> та кадастру, </w:t>
        </w:r>
        <w:proofErr w:type="spellStart"/>
        <w:r w:rsidR="00733D8E">
          <w:rPr>
            <w:rStyle w:val="a7"/>
          </w:rPr>
          <w:t>затверджене</w:t>
        </w:r>
        <w:proofErr w:type="spellEnd"/>
        <w:r w:rsidR="00733D8E">
          <w:rPr>
            <w:rStyle w:val="a7"/>
          </w:rPr>
          <w:t xml:space="preserve"> </w:t>
        </w:r>
        <w:proofErr w:type="spellStart"/>
        <w:r w:rsidR="00733D8E">
          <w:rPr>
            <w:rStyle w:val="a7"/>
          </w:rPr>
          <w:t>постановою</w:t>
        </w:r>
        <w:proofErr w:type="spellEnd"/>
        <w:r w:rsidR="00733D8E">
          <w:rPr>
            <w:rStyle w:val="a7"/>
          </w:rPr>
          <w:t xml:space="preserve"> </w:t>
        </w:r>
        <w:proofErr w:type="spellStart"/>
        <w:r w:rsidR="00733D8E">
          <w:rPr>
            <w:rStyle w:val="a7"/>
          </w:rPr>
          <w:t>Кабінету</w:t>
        </w:r>
        <w:proofErr w:type="spellEnd"/>
        <w:r w:rsidR="00733D8E">
          <w:rPr>
            <w:rStyle w:val="a7"/>
          </w:rPr>
          <w:t xml:space="preserve"> </w:t>
        </w:r>
        <w:proofErr w:type="spellStart"/>
        <w:r w:rsidR="00733D8E">
          <w:rPr>
            <w:rStyle w:val="a7"/>
          </w:rPr>
          <w:t>Міністрів</w:t>
        </w:r>
        <w:proofErr w:type="spellEnd"/>
        <w:r w:rsidR="00733D8E">
          <w:rPr>
            <w:rStyle w:val="a7"/>
          </w:rPr>
          <w:t xml:space="preserve"> </w:t>
        </w:r>
        <w:proofErr w:type="spellStart"/>
        <w:r w:rsidR="00733D8E">
          <w:rPr>
            <w:rStyle w:val="a7"/>
          </w:rPr>
          <w:t>України</w:t>
        </w:r>
        <w:proofErr w:type="spellEnd"/>
        <w:r w:rsidR="00733D8E">
          <w:rPr>
            <w:rStyle w:val="a7"/>
          </w:rPr>
          <w:t xml:space="preserve"> </w:t>
        </w:r>
        <w:proofErr w:type="spellStart"/>
        <w:r w:rsidR="00733D8E">
          <w:rPr>
            <w:rStyle w:val="a7"/>
          </w:rPr>
          <w:t>від</w:t>
        </w:r>
        <w:proofErr w:type="spellEnd"/>
        <w:r w:rsidR="00733D8E">
          <w:rPr>
            <w:rStyle w:val="a7"/>
          </w:rPr>
          <w:t xml:space="preserve"> 14 </w:t>
        </w:r>
        <w:proofErr w:type="spellStart"/>
        <w:r w:rsidR="00733D8E">
          <w:rPr>
            <w:rStyle w:val="a7"/>
          </w:rPr>
          <w:t>січня</w:t>
        </w:r>
        <w:proofErr w:type="spellEnd"/>
        <w:r w:rsidR="00733D8E">
          <w:rPr>
            <w:rStyle w:val="a7"/>
          </w:rPr>
          <w:t xml:space="preserve"> 2015 року № 15</w:t>
        </w:r>
      </w:hyperlink>
    </w:p>
    <w:p w:rsidR="0018622E" w:rsidRPr="00E000EC" w:rsidRDefault="0018622E" w:rsidP="00E000EC">
      <w:pPr>
        <w:pStyle w:val="a5"/>
        <w:numPr>
          <w:ilvl w:val="0"/>
          <w:numId w:val="1"/>
        </w:numPr>
        <w:jc w:val="both"/>
        <w:rPr>
          <w:i/>
          <w:lang w:val="uk-UA"/>
        </w:rPr>
      </w:pPr>
      <w:r w:rsidRPr="00E000EC">
        <w:rPr>
          <w:b/>
          <w:i/>
          <w:lang w:val="uk-UA"/>
        </w:rPr>
        <w:t xml:space="preserve">Обґрунтування розміру бюджетного призначення: </w:t>
      </w:r>
      <w:r w:rsidR="00CD7F20" w:rsidRPr="00E000EC">
        <w:rPr>
          <w:i/>
          <w:lang w:val="uk-UA"/>
        </w:rPr>
        <w:t>рішення міської ради від 24.12.2020 №125-4/2020 "Про бюджет Коломийської міської територіальної громади на 2021 рік (09530000000)"</w:t>
      </w:r>
      <w:r w:rsidRPr="00E000EC">
        <w:rPr>
          <w:i/>
          <w:lang w:val="uk-UA"/>
        </w:rPr>
        <w:t xml:space="preserve"> </w:t>
      </w:r>
      <w:r w:rsidR="00733D8E" w:rsidRPr="00E000EC">
        <w:rPr>
          <w:i/>
          <w:lang w:val="uk-UA"/>
        </w:rPr>
        <w:t>на виконання Програма містобудівного кадастру та оновлення містобудівної документації міста Коломиї на 2017-2021 роки ,затвердженої рішенням міської ради  №4064-54/2019 від 24.10.2019р."Про затвердження міської цільової програми містобудівного кадастру та оновлення містобудівної документації міста Коломиї на 2017 - 2021 роки у новій редакції" (зі змінами)</w:t>
      </w:r>
    </w:p>
    <w:p w:rsidR="0018622E" w:rsidRPr="00235FAC" w:rsidRDefault="0018622E" w:rsidP="0018622E">
      <w:pPr>
        <w:jc w:val="both"/>
        <w:rPr>
          <w:i/>
          <w:lang w:val="uk-UA"/>
        </w:rPr>
      </w:pPr>
      <w:r w:rsidRPr="00235FAC">
        <w:rPr>
          <w:i/>
          <w:lang w:val="uk-UA"/>
        </w:rPr>
        <w:t xml:space="preserve">                                                        </w:t>
      </w:r>
    </w:p>
    <w:p w:rsidR="0018622E" w:rsidRPr="00733D8E" w:rsidRDefault="0018622E" w:rsidP="00E000EC">
      <w:pPr>
        <w:numPr>
          <w:ilvl w:val="0"/>
          <w:numId w:val="1"/>
        </w:numPr>
        <w:ind w:left="0" w:firstLine="0"/>
        <w:jc w:val="both"/>
        <w:rPr>
          <w:i/>
          <w:lang w:val="uk-UA"/>
        </w:rPr>
      </w:pPr>
      <w:r w:rsidRPr="00235FAC">
        <w:rPr>
          <w:b/>
          <w:i/>
          <w:lang w:val="uk-UA"/>
        </w:rPr>
        <w:t xml:space="preserve">Очікувана вартість предмета закупівлі: </w:t>
      </w:r>
      <w:r w:rsidR="00733D8E" w:rsidRPr="00733D8E">
        <w:rPr>
          <w:rStyle w:val="qabuget"/>
          <w:i/>
        </w:rPr>
        <w:t>1</w:t>
      </w:r>
      <w:r w:rsidR="00701CD3">
        <w:rPr>
          <w:rStyle w:val="qabuget"/>
          <w:i/>
          <w:lang w:val="uk-UA"/>
        </w:rPr>
        <w:t>19</w:t>
      </w:r>
      <w:r w:rsidR="00733D8E" w:rsidRPr="00733D8E">
        <w:rPr>
          <w:rStyle w:val="qabuget"/>
          <w:i/>
        </w:rPr>
        <w:t> 000</w:t>
      </w:r>
      <w:r w:rsidR="00733D8E" w:rsidRPr="00733D8E">
        <w:rPr>
          <w:i/>
          <w:lang w:val="uk-UA"/>
        </w:rPr>
        <w:t xml:space="preserve"> </w:t>
      </w:r>
      <w:r w:rsidRPr="00733D8E">
        <w:rPr>
          <w:i/>
          <w:lang w:val="uk-UA"/>
        </w:rPr>
        <w:t>грн з ПДВ.</w:t>
      </w:r>
    </w:p>
    <w:p w:rsidR="0018622E" w:rsidRPr="00235FAC" w:rsidRDefault="0018622E" w:rsidP="0018622E">
      <w:pPr>
        <w:ind w:firstLine="567"/>
        <w:jc w:val="both"/>
        <w:rPr>
          <w:i/>
          <w:lang w:val="uk-UA"/>
        </w:rPr>
      </w:pPr>
    </w:p>
    <w:p w:rsidR="00CD7F20" w:rsidRPr="00733D8E" w:rsidRDefault="0018622E" w:rsidP="00E000EC">
      <w:pPr>
        <w:numPr>
          <w:ilvl w:val="0"/>
          <w:numId w:val="1"/>
        </w:numPr>
        <w:jc w:val="both"/>
        <w:rPr>
          <w:i/>
          <w:lang w:val="uk-UA"/>
        </w:rPr>
      </w:pPr>
      <w:r w:rsidRPr="00CD7F20">
        <w:rPr>
          <w:b/>
          <w:i/>
          <w:lang w:val="uk-UA"/>
        </w:rPr>
        <w:t>Обґрунтування очікуваної вартості предмета закупівлі</w:t>
      </w:r>
      <w:r w:rsidRPr="00CD7F20">
        <w:rPr>
          <w:lang w:val="uk-UA"/>
        </w:rPr>
        <w:t xml:space="preserve">: </w:t>
      </w:r>
      <w:r w:rsidR="00CD7F20" w:rsidRPr="00733D8E">
        <w:rPr>
          <w:i/>
          <w:lang w:val="uk-UA"/>
        </w:rPr>
        <w:t xml:space="preserve">Аналіз </w:t>
      </w:r>
      <w:r w:rsidR="00733D8E" w:rsidRPr="00733D8E">
        <w:rPr>
          <w:i/>
          <w:lang w:val="uk-UA"/>
        </w:rPr>
        <w:t xml:space="preserve">трьох цінових пропозицій виконавців даних послуг  відповідно </w:t>
      </w:r>
      <w:r w:rsidR="00733D8E" w:rsidRPr="00733D8E">
        <w:rPr>
          <w:i/>
          <w:color w:val="000000" w:themeColor="text1"/>
          <w:lang w:val="uk-UA"/>
        </w:rPr>
        <w:t xml:space="preserve">до  Наказу </w:t>
      </w:r>
      <w:hyperlink r:id="rId9" w:history="1">
        <w:r w:rsidR="00733D8E" w:rsidRPr="00733D8E">
          <w:rPr>
            <w:rStyle w:val="a7"/>
            <w:i/>
            <w:color w:val="000000" w:themeColor="text1"/>
            <w:u w:val="none"/>
            <w:lang w:val="uk-UA"/>
          </w:rPr>
          <w:t xml:space="preserve">Мінекономіки від 18.02.2020 № 275 "Про затвердження примірної методики визначення очікуваної вартості </w:t>
        </w:r>
        <w:r w:rsidR="00733D8E" w:rsidRPr="00733D8E">
          <w:rPr>
            <w:rStyle w:val="a7"/>
            <w:i/>
            <w:color w:val="000000" w:themeColor="text1"/>
            <w:u w:val="none"/>
            <w:lang w:val="uk-UA"/>
          </w:rPr>
          <w:lastRenderedPageBreak/>
          <w:t>предмета закупівлі "</w:t>
        </w:r>
      </w:hyperlink>
      <w:r w:rsidR="00733D8E" w:rsidRPr="00733D8E">
        <w:rPr>
          <w:rStyle w:val="a7"/>
          <w:i/>
          <w:color w:val="000000" w:themeColor="text1"/>
          <w:u w:val="none"/>
          <w:lang w:val="uk-UA"/>
        </w:rPr>
        <w:t xml:space="preserve"> </w:t>
      </w:r>
      <w:r w:rsidR="00CD7F20" w:rsidRPr="00733D8E">
        <w:rPr>
          <w:i/>
          <w:lang w:val="uk-UA"/>
        </w:rPr>
        <w:t xml:space="preserve">в рамках розміру бюджетних призначень відповідно до рішення міської ради від 24.12.2020 №125-4/2020 "Про бюджет Коломийської міської територіальної громади на 2021 рік (09530000000)"   </w:t>
      </w:r>
    </w:p>
    <w:p w:rsidR="00E000EC" w:rsidRDefault="00E000EC" w:rsidP="00E000EC">
      <w:pPr>
        <w:jc w:val="both"/>
        <w:rPr>
          <w:b/>
          <w:lang w:val="uk-UA" w:eastAsia="uk-UA"/>
        </w:rPr>
      </w:pPr>
    </w:p>
    <w:p w:rsidR="007E4834" w:rsidRPr="00E000EC" w:rsidRDefault="0018622E" w:rsidP="00E000EC">
      <w:pPr>
        <w:pStyle w:val="a5"/>
        <w:numPr>
          <w:ilvl w:val="0"/>
          <w:numId w:val="1"/>
        </w:numPr>
        <w:jc w:val="both"/>
        <w:rPr>
          <w:b/>
          <w:bCs/>
          <w:color w:val="000000"/>
          <w:lang w:val="uk-UA"/>
        </w:rPr>
      </w:pPr>
      <w:bookmarkStart w:id="0" w:name="_GoBack"/>
      <w:bookmarkEnd w:id="0"/>
      <w:r w:rsidRPr="00E000EC">
        <w:rPr>
          <w:b/>
          <w:lang w:val="uk-UA" w:eastAsia="uk-UA"/>
        </w:rPr>
        <w:t>Технічні, якісні та кількісні характеристики предмета закупівлі</w:t>
      </w:r>
      <w:r w:rsidR="007E4834" w:rsidRPr="00E000EC">
        <w:rPr>
          <w:b/>
          <w:lang w:val="uk-UA" w:eastAsia="uk-UA"/>
        </w:rPr>
        <w:t xml:space="preserve"> </w:t>
      </w:r>
      <w:r w:rsidR="007E4834" w:rsidRPr="00E000EC">
        <w:rPr>
          <w:b/>
          <w:lang w:val="uk-UA"/>
        </w:rPr>
        <w:t xml:space="preserve">«Топографічне знімання в масштабі 1:2000 для інвентаризації та актуалізації містобудівних та картографічних матеріалів с. </w:t>
      </w:r>
      <w:proofErr w:type="spellStart"/>
      <w:r w:rsidR="00701CD3" w:rsidRPr="00E000EC">
        <w:rPr>
          <w:b/>
          <w:lang w:val="uk-UA"/>
        </w:rPr>
        <w:t>Іванівці</w:t>
      </w:r>
      <w:proofErr w:type="spellEnd"/>
      <w:r w:rsidR="007E4834" w:rsidRPr="00E000EC">
        <w:rPr>
          <w:b/>
          <w:lang w:val="uk-UA"/>
        </w:rPr>
        <w:t xml:space="preserve"> Коломийської територіальної громади»</w:t>
      </w:r>
      <w:r w:rsidR="007E4834" w:rsidRPr="00E000EC">
        <w:rPr>
          <w:b/>
          <w:bCs/>
          <w:kern w:val="36"/>
          <w:lang w:val="uk-UA"/>
        </w:rPr>
        <w:t>;</w:t>
      </w:r>
      <w:r w:rsidR="007E4834" w:rsidRPr="00E000EC">
        <w:rPr>
          <w:b/>
          <w:bCs/>
          <w:color w:val="000000"/>
          <w:lang w:val="uk-UA"/>
        </w:rPr>
        <w:t xml:space="preserve"> код </w:t>
      </w:r>
      <w:r w:rsidR="007E4834" w:rsidRPr="00E000EC">
        <w:rPr>
          <w:b/>
          <w:lang w:val="uk-UA"/>
        </w:rPr>
        <w:t>71350000-6</w:t>
      </w:r>
      <w:r w:rsidR="007E4834" w:rsidRPr="00E000EC">
        <w:rPr>
          <w:b/>
          <w:bCs/>
          <w:kern w:val="36"/>
          <w:lang w:val="uk-UA"/>
        </w:rPr>
        <w:t xml:space="preserve"> </w:t>
      </w:r>
      <w:r w:rsidR="007E4834" w:rsidRPr="00E000EC">
        <w:rPr>
          <w:b/>
          <w:lang w:val="uk-UA"/>
        </w:rPr>
        <w:t>Науково-технічні послуги в галузі інженерії</w:t>
      </w:r>
      <w:r w:rsidR="007E4834" w:rsidRPr="00E000EC">
        <w:rPr>
          <w:b/>
          <w:bCs/>
          <w:kern w:val="36"/>
          <w:lang w:val="uk-UA"/>
        </w:rPr>
        <w:t xml:space="preserve">  </w:t>
      </w:r>
      <w:bookmarkStart w:id="1" w:name="_Hlk64564640"/>
      <w:r w:rsidR="007E4834" w:rsidRPr="00E000EC">
        <w:rPr>
          <w:b/>
          <w:bCs/>
          <w:color w:val="000000"/>
          <w:lang w:val="uk-UA"/>
        </w:rPr>
        <w:t>за ДК 021:2015 «Єдиний закупівельний словник»</w:t>
      </w:r>
      <w:bookmarkEnd w:id="1"/>
      <w:r w:rsidR="007E4834" w:rsidRPr="00E000EC">
        <w:rPr>
          <w:b/>
          <w:bCs/>
          <w:color w:val="000000"/>
          <w:lang w:val="uk-UA"/>
        </w:rPr>
        <w:t xml:space="preserve"> </w:t>
      </w:r>
    </w:p>
    <w:p w:rsidR="00701CD3" w:rsidRDefault="00701CD3" w:rsidP="00701CD3">
      <w:pPr>
        <w:pStyle w:val="a5"/>
        <w:rPr>
          <w:b/>
          <w:bCs/>
          <w:color w:val="000000"/>
          <w:lang w:val="uk-UA"/>
        </w:rPr>
      </w:pPr>
    </w:p>
    <w:p w:rsidR="00701CD3" w:rsidRPr="003A41C1" w:rsidRDefault="00701CD3" w:rsidP="00701CD3">
      <w:pPr>
        <w:jc w:val="center"/>
        <w:rPr>
          <w:b/>
          <w:lang w:val="uk-UA"/>
        </w:rPr>
      </w:pPr>
      <w:r w:rsidRPr="003A41C1">
        <w:rPr>
          <w:b/>
          <w:lang w:val="uk-UA"/>
        </w:rPr>
        <w:t>Замовник торгів: Коломийська міська рада</w:t>
      </w:r>
    </w:p>
    <w:p w:rsidR="00701CD3" w:rsidRPr="003A41C1" w:rsidRDefault="00701CD3" w:rsidP="00701CD3">
      <w:pPr>
        <w:ind w:firstLine="360"/>
        <w:jc w:val="both"/>
        <w:rPr>
          <w:b/>
          <w:i/>
          <w:lang w:val="uk-UA"/>
        </w:rPr>
      </w:pPr>
      <w:r w:rsidRPr="003A41C1">
        <w:rPr>
          <w:lang w:val="uk-UA"/>
        </w:rPr>
        <w:t xml:space="preserve">Виконувана робота : </w:t>
      </w:r>
      <w:r w:rsidRPr="003A41C1">
        <w:rPr>
          <w:b/>
          <w:lang w:val="uk-UA"/>
        </w:rPr>
        <w:t xml:space="preserve">Топографічне знімання в масштабі 1:2000 для інвентаризації та актуалізації містобудівних та картографічних матеріалів с. </w:t>
      </w:r>
      <w:proofErr w:type="spellStart"/>
      <w:r>
        <w:rPr>
          <w:b/>
          <w:lang w:val="uk-UA"/>
        </w:rPr>
        <w:t>Іванівці</w:t>
      </w:r>
      <w:proofErr w:type="spellEnd"/>
      <w:r>
        <w:rPr>
          <w:b/>
          <w:lang w:val="uk-UA"/>
        </w:rPr>
        <w:t xml:space="preserve"> </w:t>
      </w:r>
      <w:r w:rsidRPr="003A41C1">
        <w:rPr>
          <w:b/>
          <w:lang w:val="uk-UA"/>
        </w:rPr>
        <w:t xml:space="preserve"> Коломийської територіальної громади»</w:t>
      </w:r>
    </w:p>
    <w:p w:rsidR="00701CD3" w:rsidRPr="003A41C1" w:rsidRDefault="00701CD3" w:rsidP="00701CD3">
      <w:pPr>
        <w:pStyle w:val="a5"/>
        <w:numPr>
          <w:ilvl w:val="0"/>
          <w:numId w:val="14"/>
        </w:numPr>
        <w:spacing w:after="160" w:line="259" w:lineRule="auto"/>
        <w:rPr>
          <w:b/>
          <w:lang w:val="uk-UA"/>
        </w:rPr>
      </w:pPr>
      <w:r w:rsidRPr="003A41C1">
        <w:rPr>
          <w:b/>
          <w:lang w:val="uk-UA"/>
        </w:rPr>
        <w:t>Підстава для проведення роботи:</w:t>
      </w:r>
    </w:p>
    <w:p w:rsidR="00701CD3" w:rsidRPr="003A41C1" w:rsidRDefault="00701CD3" w:rsidP="00701CD3">
      <w:pPr>
        <w:ind w:firstLine="709"/>
        <w:jc w:val="both"/>
        <w:rPr>
          <w:lang w:val="uk-UA"/>
        </w:rPr>
      </w:pPr>
      <w:r w:rsidRPr="003A41C1">
        <w:rPr>
          <w:lang w:val="uk-UA"/>
        </w:rPr>
        <w:t xml:space="preserve">Міська цільова програма містобудівного кадастру та оновлення містобудівної документації міста Коломиї на 2017-2021 роки, затверджена рішенням Коломийської міської ради від 24.10.2019 р. №4064-54/2019-54; </w:t>
      </w:r>
    </w:p>
    <w:p w:rsidR="00701CD3" w:rsidRPr="003A41C1" w:rsidRDefault="00701CD3" w:rsidP="00701CD3">
      <w:pPr>
        <w:pStyle w:val="a5"/>
        <w:numPr>
          <w:ilvl w:val="0"/>
          <w:numId w:val="14"/>
        </w:numPr>
        <w:spacing w:after="160" w:line="259" w:lineRule="auto"/>
        <w:jc w:val="both"/>
        <w:rPr>
          <w:b/>
          <w:lang w:val="uk-UA"/>
        </w:rPr>
      </w:pPr>
      <w:r w:rsidRPr="003A41C1">
        <w:rPr>
          <w:b/>
          <w:lang w:val="uk-UA"/>
        </w:rPr>
        <w:t>Мета роботи:</w:t>
      </w:r>
    </w:p>
    <w:p w:rsidR="00701CD3" w:rsidRPr="003A41C1" w:rsidRDefault="00701CD3" w:rsidP="00701CD3">
      <w:pPr>
        <w:ind w:firstLine="708"/>
        <w:jc w:val="both"/>
        <w:rPr>
          <w:lang w:val="uk-UA"/>
        </w:rPr>
      </w:pPr>
      <w:r w:rsidRPr="003A41C1">
        <w:rPr>
          <w:lang w:val="uk-UA"/>
        </w:rPr>
        <w:t xml:space="preserve">Актуалізація містобудівних та картографічних матеріалів </w:t>
      </w:r>
      <w:r w:rsidRPr="00D332B9">
        <w:rPr>
          <w:lang w:val="uk-UA"/>
        </w:rPr>
        <w:t xml:space="preserve">с. </w:t>
      </w:r>
      <w:proofErr w:type="spellStart"/>
      <w:r w:rsidRPr="00D332B9">
        <w:rPr>
          <w:lang w:val="uk-UA"/>
        </w:rPr>
        <w:t>Іванівці</w:t>
      </w:r>
      <w:proofErr w:type="spellEnd"/>
      <w:r>
        <w:rPr>
          <w:b/>
          <w:lang w:val="uk-UA"/>
        </w:rPr>
        <w:t xml:space="preserve"> </w:t>
      </w:r>
      <w:r w:rsidRPr="003A41C1">
        <w:rPr>
          <w:b/>
          <w:lang w:val="uk-UA"/>
        </w:rPr>
        <w:t xml:space="preserve"> </w:t>
      </w:r>
      <w:r w:rsidRPr="003A41C1">
        <w:rPr>
          <w:lang w:val="uk-UA"/>
        </w:rPr>
        <w:t>Коломийської територіальної громади шляхом виконання топографічного знімання в масштабі 1:2000.</w:t>
      </w:r>
    </w:p>
    <w:p w:rsidR="00701CD3" w:rsidRPr="003A41C1" w:rsidRDefault="00701CD3" w:rsidP="00701CD3">
      <w:pPr>
        <w:pStyle w:val="a5"/>
        <w:numPr>
          <w:ilvl w:val="0"/>
          <w:numId w:val="14"/>
        </w:numPr>
        <w:spacing w:after="160" w:line="259" w:lineRule="auto"/>
        <w:jc w:val="both"/>
        <w:rPr>
          <w:b/>
          <w:lang w:val="uk-UA"/>
        </w:rPr>
      </w:pPr>
      <w:r w:rsidRPr="003A41C1">
        <w:rPr>
          <w:b/>
          <w:lang w:val="uk-UA"/>
        </w:rPr>
        <w:t>Характеристика об’єктів:</w:t>
      </w:r>
    </w:p>
    <w:p w:rsidR="00701CD3" w:rsidRPr="003A41C1" w:rsidRDefault="00701CD3" w:rsidP="00701CD3">
      <w:pPr>
        <w:pStyle w:val="a5"/>
        <w:numPr>
          <w:ilvl w:val="1"/>
          <w:numId w:val="14"/>
        </w:numPr>
        <w:spacing w:after="160" w:line="259" w:lineRule="auto"/>
        <w:ind w:left="0" w:firstLine="360"/>
        <w:jc w:val="both"/>
        <w:rPr>
          <w:lang w:val="uk-UA"/>
        </w:rPr>
      </w:pPr>
      <w:r w:rsidRPr="003A41C1">
        <w:rPr>
          <w:lang w:val="uk-UA"/>
        </w:rPr>
        <w:t xml:space="preserve">Село </w:t>
      </w:r>
      <w:proofErr w:type="spellStart"/>
      <w:r w:rsidRPr="00D332B9">
        <w:rPr>
          <w:lang w:val="uk-UA"/>
        </w:rPr>
        <w:t>Іванівці</w:t>
      </w:r>
      <w:proofErr w:type="spellEnd"/>
      <w:r w:rsidRPr="00D332B9">
        <w:rPr>
          <w:lang w:val="uk-UA"/>
        </w:rPr>
        <w:t>,</w:t>
      </w:r>
      <w:r w:rsidRPr="003A41C1">
        <w:rPr>
          <w:lang w:val="uk-UA"/>
        </w:rPr>
        <w:t xml:space="preserve"> відповідно до Закону України «Про добровільне об’єднання територіальних громад», входить до складу Коломийської міської об’єднаної територіальної громади, що розташована у Івано-Франківській області.</w:t>
      </w:r>
    </w:p>
    <w:p w:rsidR="00701CD3" w:rsidRPr="003A41C1" w:rsidRDefault="00701CD3" w:rsidP="00701CD3">
      <w:pPr>
        <w:pStyle w:val="a5"/>
        <w:numPr>
          <w:ilvl w:val="1"/>
          <w:numId w:val="14"/>
        </w:numPr>
        <w:spacing w:after="160" w:line="259" w:lineRule="auto"/>
        <w:ind w:left="0" w:firstLine="360"/>
        <w:jc w:val="both"/>
        <w:rPr>
          <w:lang w:val="uk-UA"/>
        </w:rPr>
      </w:pPr>
      <w:r w:rsidRPr="003A41C1">
        <w:rPr>
          <w:lang w:val="uk-UA"/>
        </w:rPr>
        <w:t xml:space="preserve">Площа населеного пункту: с. </w:t>
      </w:r>
      <w:proofErr w:type="spellStart"/>
      <w:r w:rsidRPr="00D332B9">
        <w:rPr>
          <w:lang w:val="uk-UA"/>
        </w:rPr>
        <w:t>Іванівці</w:t>
      </w:r>
      <w:proofErr w:type="spellEnd"/>
      <w:r w:rsidRPr="003A41C1">
        <w:rPr>
          <w:lang w:val="uk-UA"/>
        </w:rPr>
        <w:t xml:space="preserve"> – </w:t>
      </w:r>
      <w:r>
        <w:rPr>
          <w:lang w:val="uk-UA"/>
        </w:rPr>
        <w:t>1 221,2</w:t>
      </w:r>
      <w:r w:rsidRPr="003A41C1">
        <w:rPr>
          <w:lang w:val="uk-UA"/>
        </w:rPr>
        <w:t>га.</w:t>
      </w:r>
    </w:p>
    <w:p w:rsidR="00701CD3" w:rsidRPr="003A41C1" w:rsidRDefault="00701CD3" w:rsidP="00701CD3">
      <w:pPr>
        <w:pStyle w:val="a5"/>
        <w:numPr>
          <w:ilvl w:val="1"/>
          <w:numId w:val="14"/>
        </w:numPr>
        <w:spacing w:after="160" w:line="259" w:lineRule="auto"/>
        <w:ind w:left="0" w:firstLine="360"/>
        <w:jc w:val="both"/>
        <w:rPr>
          <w:lang w:val="uk-UA"/>
        </w:rPr>
      </w:pPr>
      <w:r w:rsidRPr="003A41C1">
        <w:rPr>
          <w:lang w:val="uk-UA"/>
        </w:rPr>
        <w:t>Населення -1</w:t>
      </w:r>
      <w:r>
        <w:rPr>
          <w:lang w:val="uk-UA"/>
        </w:rPr>
        <w:t>334</w:t>
      </w:r>
      <w:r w:rsidRPr="003A41C1">
        <w:rPr>
          <w:lang w:val="uk-UA"/>
        </w:rPr>
        <w:t xml:space="preserve"> ос.</w:t>
      </w:r>
    </w:p>
    <w:p w:rsidR="00701CD3" w:rsidRPr="003A41C1" w:rsidRDefault="00701CD3" w:rsidP="00701CD3">
      <w:pPr>
        <w:pStyle w:val="a5"/>
        <w:numPr>
          <w:ilvl w:val="0"/>
          <w:numId w:val="14"/>
        </w:numPr>
        <w:spacing w:after="160" w:line="259" w:lineRule="auto"/>
        <w:jc w:val="both"/>
        <w:rPr>
          <w:b/>
          <w:lang w:val="uk-UA"/>
        </w:rPr>
      </w:pPr>
      <w:r w:rsidRPr="003A41C1">
        <w:rPr>
          <w:b/>
          <w:lang w:val="uk-UA"/>
        </w:rPr>
        <w:t xml:space="preserve">Вихідні дані для проведення роботи: </w:t>
      </w:r>
    </w:p>
    <w:p w:rsidR="00701CD3" w:rsidRPr="003A41C1" w:rsidRDefault="00701CD3" w:rsidP="00701CD3">
      <w:pPr>
        <w:pStyle w:val="a5"/>
        <w:numPr>
          <w:ilvl w:val="1"/>
          <w:numId w:val="14"/>
        </w:numPr>
        <w:spacing w:after="160" w:line="259" w:lineRule="auto"/>
        <w:ind w:left="0" w:firstLine="360"/>
        <w:jc w:val="both"/>
        <w:rPr>
          <w:lang w:val="uk-UA"/>
        </w:rPr>
      </w:pPr>
      <w:r w:rsidRPr="003A41C1">
        <w:rPr>
          <w:lang w:val="uk-UA"/>
        </w:rPr>
        <w:t xml:space="preserve">Копія генерального плану с. </w:t>
      </w:r>
      <w:proofErr w:type="spellStart"/>
      <w:r>
        <w:rPr>
          <w:lang w:val="uk-UA"/>
        </w:rPr>
        <w:t>Іванівці</w:t>
      </w:r>
      <w:proofErr w:type="spellEnd"/>
      <w:r w:rsidRPr="003A41C1">
        <w:rPr>
          <w:lang w:val="uk-UA"/>
        </w:rPr>
        <w:t xml:space="preserve"> (надається для ознайомлення виконавцю робіт - переможцю закупівлі у відділі архітектури та містобудування Коломийської міської ради вул. Театральна 13).</w:t>
      </w:r>
    </w:p>
    <w:p w:rsidR="00701CD3" w:rsidRPr="003A41C1" w:rsidRDefault="00701CD3" w:rsidP="00701CD3">
      <w:pPr>
        <w:pStyle w:val="a5"/>
        <w:numPr>
          <w:ilvl w:val="0"/>
          <w:numId w:val="14"/>
        </w:numPr>
        <w:spacing w:after="160" w:line="259" w:lineRule="auto"/>
        <w:jc w:val="both"/>
        <w:rPr>
          <w:b/>
          <w:lang w:val="uk-UA"/>
        </w:rPr>
      </w:pPr>
      <w:r w:rsidRPr="003A41C1">
        <w:rPr>
          <w:b/>
          <w:lang w:val="uk-UA"/>
        </w:rPr>
        <w:t>Основні етапи та обсяги робіт:</w:t>
      </w:r>
    </w:p>
    <w:p w:rsidR="00701CD3" w:rsidRPr="003A41C1" w:rsidRDefault="00701CD3" w:rsidP="00701CD3">
      <w:pPr>
        <w:pStyle w:val="a5"/>
        <w:numPr>
          <w:ilvl w:val="1"/>
          <w:numId w:val="14"/>
        </w:numPr>
        <w:spacing w:after="160" w:line="259" w:lineRule="auto"/>
        <w:ind w:left="0" w:firstLine="360"/>
        <w:jc w:val="both"/>
        <w:rPr>
          <w:lang w:val="uk-UA"/>
        </w:rPr>
      </w:pPr>
      <w:r w:rsidRPr="003A41C1">
        <w:rPr>
          <w:lang w:val="uk-UA"/>
        </w:rPr>
        <w:t>Підготовчі роботи (збір, систематизація, аналіз і вивчення вихідних даних, складання плану робіт).</w:t>
      </w:r>
    </w:p>
    <w:p w:rsidR="00701CD3" w:rsidRPr="003A41C1" w:rsidRDefault="00701CD3" w:rsidP="00701CD3">
      <w:pPr>
        <w:pStyle w:val="a5"/>
        <w:numPr>
          <w:ilvl w:val="1"/>
          <w:numId w:val="14"/>
        </w:numPr>
        <w:spacing w:after="160" w:line="259" w:lineRule="auto"/>
        <w:ind w:left="0" w:firstLine="360"/>
        <w:jc w:val="both"/>
        <w:rPr>
          <w:lang w:val="uk-UA"/>
        </w:rPr>
      </w:pPr>
      <w:r w:rsidRPr="003A41C1">
        <w:rPr>
          <w:lang w:val="uk-UA"/>
        </w:rPr>
        <w:t>Топографо-геодезичні роботи ( аналіз існуючих топографо-геодезичних матеріалів, польові роботи, камеральні роботи,  виконання топографо- геодезичного знімання).</w:t>
      </w:r>
    </w:p>
    <w:p w:rsidR="00701CD3" w:rsidRPr="003A41C1" w:rsidRDefault="00701CD3" w:rsidP="00701CD3">
      <w:pPr>
        <w:pStyle w:val="a5"/>
        <w:ind w:left="0" w:firstLine="360"/>
        <w:jc w:val="both"/>
        <w:rPr>
          <w:lang w:val="uk-UA"/>
        </w:rPr>
      </w:pPr>
      <w:r w:rsidRPr="003A41C1">
        <w:rPr>
          <w:lang w:val="uk-UA"/>
        </w:rPr>
        <w:t>Особливі умови:</w:t>
      </w:r>
    </w:p>
    <w:p w:rsidR="00701CD3" w:rsidRPr="003A41C1" w:rsidRDefault="00701CD3" w:rsidP="00701CD3">
      <w:pPr>
        <w:pStyle w:val="a5"/>
        <w:ind w:left="0" w:firstLine="360"/>
        <w:jc w:val="both"/>
        <w:rPr>
          <w:lang w:val="uk-UA"/>
        </w:rPr>
      </w:pPr>
      <w:r w:rsidRPr="003A41C1">
        <w:rPr>
          <w:lang w:val="uk-UA"/>
        </w:rPr>
        <w:t>До цього завдання на виконання робіт можливе внесення змін і доповнень у частині переліку, обсягів та черговості виконання робіт згідно з прийнятими рішеннями відповідних центральних органів виконавчої влади, а також на підставі внесених змін і доповнень до нормативно-правових актів, що регулюють містобудівну діяльність в Україні.</w:t>
      </w:r>
    </w:p>
    <w:p w:rsidR="00701CD3" w:rsidRPr="003A41C1" w:rsidRDefault="00701CD3" w:rsidP="00701CD3">
      <w:pPr>
        <w:pStyle w:val="a5"/>
        <w:ind w:left="0" w:firstLine="360"/>
        <w:jc w:val="both"/>
        <w:rPr>
          <w:b/>
          <w:lang w:val="uk-UA"/>
        </w:rPr>
      </w:pPr>
    </w:p>
    <w:p w:rsidR="00701CD3" w:rsidRPr="003A41C1" w:rsidRDefault="00701CD3" w:rsidP="00701CD3">
      <w:pPr>
        <w:pStyle w:val="a5"/>
        <w:numPr>
          <w:ilvl w:val="0"/>
          <w:numId w:val="14"/>
        </w:numPr>
        <w:spacing w:after="160" w:line="259" w:lineRule="auto"/>
        <w:jc w:val="both"/>
        <w:rPr>
          <w:b/>
          <w:lang w:val="uk-UA"/>
        </w:rPr>
      </w:pPr>
      <w:r w:rsidRPr="003A41C1">
        <w:rPr>
          <w:b/>
          <w:lang w:val="uk-UA"/>
        </w:rPr>
        <w:t>Терміни виконання:</w:t>
      </w:r>
    </w:p>
    <w:p w:rsidR="00701CD3" w:rsidRPr="003A41C1" w:rsidRDefault="00701CD3" w:rsidP="00701CD3">
      <w:pPr>
        <w:pStyle w:val="a5"/>
        <w:jc w:val="both"/>
        <w:rPr>
          <w:lang w:val="uk-UA"/>
        </w:rPr>
      </w:pPr>
      <w:r w:rsidRPr="003A41C1">
        <w:rPr>
          <w:lang w:val="uk-UA"/>
        </w:rPr>
        <w:t>До 5.</w:t>
      </w:r>
      <w:r>
        <w:rPr>
          <w:lang w:val="uk-UA"/>
        </w:rPr>
        <w:t>12</w:t>
      </w:r>
      <w:r w:rsidRPr="003A41C1">
        <w:rPr>
          <w:lang w:val="uk-UA"/>
        </w:rPr>
        <w:t>.2021 року.</w:t>
      </w:r>
    </w:p>
    <w:p w:rsidR="00701CD3" w:rsidRPr="003A41C1" w:rsidRDefault="00701CD3" w:rsidP="00701CD3">
      <w:pPr>
        <w:jc w:val="both"/>
        <w:rPr>
          <w:lang w:val="uk-UA"/>
        </w:rPr>
      </w:pPr>
    </w:p>
    <w:p w:rsidR="00701CD3" w:rsidRPr="003A41C1" w:rsidRDefault="00701CD3" w:rsidP="00701CD3">
      <w:pPr>
        <w:pStyle w:val="a5"/>
        <w:numPr>
          <w:ilvl w:val="0"/>
          <w:numId w:val="14"/>
        </w:numPr>
        <w:spacing w:after="160" w:line="259" w:lineRule="auto"/>
        <w:jc w:val="both"/>
        <w:rPr>
          <w:b/>
          <w:lang w:val="uk-UA"/>
        </w:rPr>
      </w:pPr>
      <w:r w:rsidRPr="003A41C1">
        <w:rPr>
          <w:b/>
          <w:lang w:val="uk-UA"/>
        </w:rPr>
        <w:t xml:space="preserve">Документи і матеріали, що повинні бути представлені за результатами виконання робіт </w:t>
      </w:r>
    </w:p>
    <w:p w:rsidR="00701CD3" w:rsidRPr="003A41C1" w:rsidRDefault="00701CD3" w:rsidP="00701CD3">
      <w:pPr>
        <w:pStyle w:val="a5"/>
        <w:numPr>
          <w:ilvl w:val="1"/>
          <w:numId w:val="14"/>
        </w:numPr>
        <w:spacing w:after="160" w:line="259" w:lineRule="auto"/>
        <w:ind w:left="-142" w:firstLine="502"/>
        <w:jc w:val="both"/>
        <w:rPr>
          <w:lang w:val="uk-UA"/>
        </w:rPr>
      </w:pPr>
      <w:r w:rsidRPr="003A41C1">
        <w:rPr>
          <w:lang w:val="uk-UA"/>
        </w:rPr>
        <w:lastRenderedPageBreak/>
        <w:t xml:space="preserve">Топографічне знімання виконати згідно Інструкції з топографічного знімання  у масштабах 1:5000, 1:2000, 1:1000 та 1:500 (ГКНТА-2.04-02-98), затвердженої наказом Головного управління геодезії, картографії та кадастру при Кабінеті Міністрів України  №56 від 09.04.98, та інших нормативних документів, які регламентують проведення топографо-геодезичних робіт.                  </w:t>
      </w:r>
    </w:p>
    <w:p w:rsidR="00701CD3" w:rsidRPr="003A41C1" w:rsidRDefault="00701CD3" w:rsidP="00701CD3">
      <w:pPr>
        <w:pStyle w:val="a5"/>
        <w:numPr>
          <w:ilvl w:val="0"/>
          <w:numId w:val="14"/>
        </w:numPr>
        <w:spacing w:after="160" w:line="259" w:lineRule="auto"/>
        <w:jc w:val="both"/>
        <w:rPr>
          <w:b/>
          <w:lang w:val="uk-UA"/>
        </w:rPr>
      </w:pPr>
      <w:r w:rsidRPr="003A41C1">
        <w:rPr>
          <w:b/>
          <w:lang w:val="uk-UA"/>
        </w:rPr>
        <w:t>Вимоги до Учасника:</w:t>
      </w:r>
    </w:p>
    <w:p w:rsidR="00701CD3" w:rsidRDefault="00701CD3" w:rsidP="00701CD3">
      <w:pPr>
        <w:ind w:firstLine="360"/>
        <w:jc w:val="both"/>
        <w:rPr>
          <w:lang w:val="uk-UA"/>
        </w:rPr>
      </w:pPr>
      <w:r>
        <w:rPr>
          <w:color w:val="000000"/>
        </w:rPr>
        <w:t xml:space="preserve">п.8.1 </w:t>
      </w:r>
      <w:proofErr w:type="spellStart"/>
      <w:r w:rsidRPr="00842BBB">
        <w:rPr>
          <w:color w:val="000000"/>
        </w:rPr>
        <w:t>Досвід</w:t>
      </w:r>
      <w:proofErr w:type="spellEnd"/>
      <w:r w:rsidRPr="00842BBB">
        <w:rPr>
          <w:color w:val="000000"/>
        </w:rPr>
        <w:t xml:space="preserve"> </w:t>
      </w:r>
      <w:proofErr w:type="spellStart"/>
      <w:r w:rsidRPr="00842BBB">
        <w:rPr>
          <w:color w:val="000000"/>
        </w:rPr>
        <w:t>роботи</w:t>
      </w:r>
      <w:proofErr w:type="spellEnd"/>
      <w:r w:rsidRPr="00842BBB">
        <w:rPr>
          <w:color w:val="000000"/>
        </w:rPr>
        <w:t xml:space="preserve"> у </w:t>
      </w:r>
      <w:proofErr w:type="spellStart"/>
      <w:r w:rsidRPr="00842BBB">
        <w:rPr>
          <w:color w:val="000000"/>
        </w:rPr>
        <w:t>сфері</w:t>
      </w:r>
      <w:proofErr w:type="spellEnd"/>
      <w:r w:rsidRPr="00842BBB">
        <w:rPr>
          <w:color w:val="000000"/>
        </w:rPr>
        <w:t xml:space="preserve"> </w:t>
      </w:r>
      <w:proofErr w:type="spellStart"/>
      <w:r w:rsidRPr="00842BBB">
        <w:rPr>
          <w:color w:val="000000"/>
        </w:rPr>
        <w:t>містобудування</w:t>
      </w:r>
      <w:proofErr w:type="spellEnd"/>
      <w:r w:rsidRPr="00842BBB">
        <w:rPr>
          <w:color w:val="000000"/>
        </w:rPr>
        <w:t xml:space="preserve">, </w:t>
      </w:r>
      <w:proofErr w:type="spellStart"/>
      <w:r w:rsidRPr="00842BBB">
        <w:rPr>
          <w:color w:val="000000"/>
        </w:rPr>
        <w:t>підтверджений</w:t>
      </w:r>
      <w:proofErr w:type="spellEnd"/>
      <w:r w:rsidRPr="00842BBB">
        <w:rPr>
          <w:color w:val="000000"/>
        </w:rPr>
        <w:t xml:space="preserve"> </w:t>
      </w:r>
      <w:proofErr w:type="spellStart"/>
      <w:r w:rsidRPr="00842BBB">
        <w:rPr>
          <w:color w:val="000000"/>
        </w:rPr>
        <w:t>копіями</w:t>
      </w:r>
      <w:proofErr w:type="spellEnd"/>
      <w:r w:rsidRPr="00842BBB">
        <w:rPr>
          <w:color w:val="000000"/>
        </w:rPr>
        <w:t xml:space="preserve"> не </w:t>
      </w:r>
      <w:proofErr w:type="spellStart"/>
      <w:r w:rsidRPr="00842BBB">
        <w:rPr>
          <w:color w:val="000000"/>
        </w:rPr>
        <w:t>менше</w:t>
      </w:r>
      <w:proofErr w:type="spellEnd"/>
      <w:r w:rsidRPr="00842BBB">
        <w:rPr>
          <w:color w:val="000000"/>
        </w:rPr>
        <w:t xml:space="preserve"> </w:t>
      </w:r>
      <w:proofErr w:type="spellStart"/>
      <w:r w:rsidRPr="00842BBB">
        <w:rPr>
          <w:color w:val="000000"/>
        </w:rPr>
        <w:t>двох</w:t>
      </w:r>
      <w:proofErr w:type="spellEnd"/>
      <w:r w:rsidRPr="00842BBB">
        <w:rPr>
          <w:color w:val="000000"/>
        </w:rPr>
        <w:t xml:space="preserve"> </w:t>
      </w:r>
      <w:proofErr w:type="spellStart"/>
      <w:r w:rsidRPr="00842BBB">
        <w:rPr>
          <w:color w:val="000000"/>
        </w:rPr>
        <w:t>договорів</w:t>
      </w:r>
      <w:proofErr w:type="spellEnd"/>
      <w:r w:rsidRPr="00842BBB">
        <w:rPr>
          <w:color w:val="000000"/>
        </w:rPr>
        <w:t xml:space="preserve">, </w:t>
      </w:r>
      <w:proofErr w:type="spellStart"/>
      <w:r w:rsidRPr="00842BBB">
        <w:rPr>
          <w:color w:val="000000"/>
        </w:rPr>
        <w:t>укладених</w:t>
      </w:r>
      <w:proofErr w:type="spellEnd"/>
      <w:r w:rsidRPr="00842BBB">
        <w:rPr>
          <w:color w:val="000000"/>
        </w:rPr>
        <w:t xml:space="preserve"> </w:t>
      </w:r>
      <w:proofErr w:type="spellStart"/>
      <w:r w:rsidRPr="00842BBB">
        <w:rPr>
          <w:color w:val="000000"/>
        </w:rPr>
        <w:t>протягом</w:t>
      </w:r>
      <w:proofErr w:type="spellEnd"/>
      <w:r w:rsidRPr="00842BBB">
        <w:rPr>
          <w:color w:val="000000"/>
        </w:rPr>
        <w:t xml:space="preserve"> 2018-2021 </w:t>
      </w:r>
      <w:proofErr w:type="spellStart"/>
      <w:r w:rsidRPr="00842BBB">
        <w:rPr>
          <w:color w:val="000000"/>
        </w:rPr>
        <w:t>років</w:t>
      </w:r>
      <w:proofErr w:type="spellEnd"/>
      <w:r w:rsidRPr="003A41C1">
        <w:rPr>
          <w:lang w:val="uk-UA"/>
        </w:rPr>
        <w:t>;</w:t>
      </w:r>
    </w:p>
    <w:p w:rsidR="00701CD3" w:rsidRPr="003A41C1" w:rsidRDefault="00701CD3" w:rsidP="00701CD3">
      <w:pPr>
        <w:ind w:firstLine="360"/>
        <w:jc w:val="both"/>
        <w:rPr>
          <w:color w:val="000000"/>
          <w:lang w:val="uk-UA"/>
        </w:rPr>
      </w:pPr>
      <w:r w:rsidRPr="003A41C1">
        <w:rPr>
          <w:color w:val="000000"/>
          <w:lang w:val="uk-UA"/>
        </w:rPr>
        <w:t>Довідка в довільній формі, з інформацією про виконання  аналогічних за предметом закупівлі договору (договорів)  (не менше  двох договорів).</w:t>
      </w:r>
    </w:p>
    <w:p w:rsidR="00701CD3" w:rsidRPr="003A41C1" w:rsidRDefault="00701CD3" w:rsidP="00701CD3">
      <w:pPr>
        <w:ind w:firstLine="360"/>
        <w:jc w:val="both"/>
        <w:rPr>
          <w:lang w:val="uk-UA"/>
        </w:rPr>
      </w:pPr>
      <w:r w:rsidRPr="003A41C1">
        <w:rPr>
          <w:bCs/>
          <w:iCs/>
          <w:color w:val="000000"/>
          <w:lang w:val="uk-UA"/>
        </w:rPr>
        <w:t xml:space="preserve">Аналогічним вважається договір виконаний  </w:t>
      </w:r>
      <w:r w:rsidRPr="003A41C1">
        <w:rPr>
          <w:b/>
          <w:bCs/>
          <w:color w:val="000000"/>
          <w:lang w:val="uk-UA"/>
        </w:rPr>
        <w:t xml:space="preserve">за ДК 021:2015 «Єдиний закупівельний словник»  </w:t>
      </w:r>
      <w:r w:rsidRPr="003A41C1">
        <w:rPr>
          <w:b/>
          <w:lang w:val="uk-UA"/>
        </w:rPr>
        <w:t>71350000-6</w:t>
      </w:r>
      <w:r w:rsidRPr="003A41C1">
        <w:rPr>
          <w:b/>
          <w:bCs/>
          <w:kern w:val="36"/>
          <w:lang w:val="uk-UA"/>
        </w:rPr>
        <w:t xml:space="preserve"> </w:t>
      </w:r>
      <w:r w:rsidRPr="003A41C1">
        <w:rPr>
          <w:b/>
          <w:lang w:val="uk-UA"/>
        </w:rPr>
        <w:t>Науково-технічні послуги в галузі інженерії</w:t>
      </w:r>
      <w:r w:rsidRPr="003A41C1">
        <w:rPr>
          <w:b/>
          <w:bCs/>
          <w:kern w:val="36"/>
          <w:lang w:val="uk-UA"/>
        </w:rPr>
        <w:t xml:space="preserve">  </w:t>
      </w:r>
    </w:p>
    <w:p w:rsidR="00701CD3" w:rsidRPr="003A41C1" w:rsidRDefault="00701CD3" w:rsidP="00701CD3">
      <w:pPr>
        <w:ind w:firstLine="360"/>
        <w:jc w:val="both"/>
        <w:rPr>
          <w:bCs/>
          <w:lang w:val="uk-UA"/>
        </w:rPr>
      </w:pPr>
      <w:r w:rsidRPr="003A41C1">
        <w:rPr>
          <w:bCs/>
          <w:lang w:val="uk-UA"/>
        </w:rPr>
        <w:t xml:space="preserve">8.2 </w:t>
      </w:r>
      <w:r w:rsidRPr="00842BBB">
        <w:rPr>
          <w:color w:val="000000"/>
          <w:lang w:val="uk-UA"/>
        </w:rPr>
        <w:t>Кваліфікаційний сертифікат інженера-геодезиста та кваліфікаційний сертифікат інженера-землевпорядника</w:t>
      </w:r>
      <w:r w:rsidRPr="003A41C1">
        <w:rPr>
          <w:bCs/>
          <w:lang w:val="uk-UA"/>
        </w:rPr>
        <w:t>.</w:t>
      </w:r>
    </w:p>
    <w:p w:rsidR="00701CD3" w:rsidRPr="003A41C1" w:rsidRDefault="00701CD3" w:rsidP="00701CD3">
      <w:pPr>
        <w:ind w:firstLine="360"/>
        <w:jc w:val="both"/>
        <w:rPr>
          <w:b/>
          <w:bCs/>
          <w:kern w:val="36"/>
          <w:lang w:val="uk-UA"/>
        </w:rPr>
      </w:pPr>
    </w:p>
    <w:p w:rsidR="00701CD3" w:rsidRPr="003A41C1" w:rsidRDefault="00701CD3" w:rsidP="00701CD3">
      <w:pPr>
        <w:jc w:val="both"/>
        <w:rPr>
          <w:b/>
          <w:lang w:val="uk-UA"/>
        </w:rPr>
      </w:pPr>
      <w:r w:rsidRPr="003A41C1">
        <w:rPr>
          <w:b/>
          <w:lang w:val="uk-UA"/>
        </w:rPr>
        <w:t>Додаткові вимоги</w:t>
      </w:r>
    </w:p>
    <w:p w:rsidR="00701CD3" w:rsidRPr="003A41C1" w:rsidRDefault="00701CD3" w:rsidP="00701CD3">
      <w:pPr>
        <w:jc w:val="both"/>
        <w:rPr>
          <w:b/>
          <w:lang w:val="uk-UA"/>
        </w:rPr>
      </w:pPr>
    </w:p>
    <w:p w:rsidR="00701CD3" w:rsidRPr="003A41C1" w:rsidRDefault="00701CD3" w:rsidP="00701CD3">
      <w:pPr>
        <w:ind w:firstLine="708"/>
        <w:jc w:val="both"/>
        <w:rPr>
          <w:lang w:val="uk-UA"/>
        </w:rPr>
      </w:pPr>
      <w:r w:rsidRPr="003A41C1">
        <w:rPr>
          <w:lang w:val="uk-UA"/>
        </w:rPr>
        <w:t xml:space="preserve">Довідка у довільній формі за підписом учасника про наявність в учасника відповідної матеріально-технічної бази із зазначенням правового режиму користування майном (власність, оренда, інше право користування), а саме: </w:t>
      </w:r>
    </w:p>
    <w:p w:rsidR="00701CD3" w:rsidRPr="003A41C1" w:rsidRDefault="00701CD3" w:rsidP="00701CD3">
      <w:pPr>
        <w:jc w:val="both"/>
        <w:rPr>
          <w:lang w:val="uk-UA"/>
        </w:rPr>
      </w:pPr>
      <w:r w:rsidRPr="003A41C1">
        <w:rPr>
          <w:lang w:val="uk-UA"/>
        </w:rPr>
        <w:t>- безпілотний літальний апарат для здійснення візуального обстеження із камерою з високою роздільною здатністю (не менше 1-ої одиниці);</w:t>
      </w:r>
    </w:p>
    <w:p w:rsidR="00701CD3" w:rsidRPr="003A41C1" w:rsidRDefault="00701CD3" w:rsidP="00701CD3">
      <w:pPr>
        <w:jc w:val="both"/>
        <w:rPr>
          <w:lang w:val="uk-UA"/>
        </w:rPr>
      </w:pPr>
      <w:r w:rsidRPr="003A41C1">
        <w:rPr>
          <w:lang w:val="uk-UA"/>
        </w:rPr>
        <w:t>- електронний тахеометр – не менше 1 одиниці;</w:t>
      </w:r>
    </w:p>
    <w:p w:rsidR="00701CD3" w:rsidRPr="003A41C1" w:rsidRDefault="00701CD3" w:rsidP="00701CD3">
      <w:pPr>
        <w:jc w:val="both"/>
        <w:rPr>
          <w:lang w:val="uk-UA"/>
        </w:rPr>
      </w:pPr>
      <w:r w:rsidRPr="003A41C1">
        <w:rPr>
          <w:lang w:val="uk-UA"/>
        </w:rPr>
        <w:t>- двох-частотний ГНСС приймач -  не менше 2 одиниць</w:t>
      </w:r>
    </w:p>
    <w:p w:rsidR="00701CD3" w:rsidRPr="00900F0C" w:rsidRDefault="00701CD3" w:rsidP="00701CD3">
      <w:pPr>
        <w:jc w:val="both"/>
        <w:rPr>
          <w:lang w:val="uk-UA"/>
        </w:rPr>
      </w:pPr>
      <w:r>
        <w:rPr>
          <w:bCs/>
          <w:szCs w:val="28"/>
          <w:lang w:val="uk-UA"/>
        </w:rPr>
        <w:t xml:space="preserve">- </w:t>
      </w:r>
      <w:r w:rsidRPr="00900F0C">
        <w:rPr>
          <w:bCs/>
          <w:szCs w:val="28"/>
          <w:lang w:val="uk-UA"/>
        </w:rPr>
        <w:t>сертифікат відповідності системи екологічного менеджменту стандарту ДТСУ ISO 14001:2015</w:t>
      </w:r>
      <w:r>
        <w:rPr>
          <w:bCs/>
          <w:szCs w:val="28"/>
          <w:lang w:val="uk-UA"/>
        </w:rPr>
        <w:t xml:space="preserve"> (стосовно діяльності у сфері інжинірингу, геології та геодезії, надання послуг технічного консультування в цих сферах)</w:t>
      </w:r>
      <w:r w:rsidRPr="00900F0C">
        <w:rPr>
          <w:bCs/>
          <w:szCs w:val="28"/>
          <w:lang w:val="uk-UA"/>
        </w:rPr>
        <w:t>.</w:t>
      </w:r>
    </w:p>
    <w:p w:rsidR="00701CD3" w:rsidRPr="003A41C1" w:rsidRDefault="00701CD3" w:rsidP="00701CD3">
      <w:pPr>
        <w:jc w:val="both"/>
        <w:rPr>
          <w:bCs/>
          <w:lang w:val="uk-UA"/>
        </w:rPr>
      </w:pPr>
      <w:r w:rsidRPr="00900F0C">
        <w:rPr>
          <w:color w:val="000000"/>
          <w:szCs w:val="28"/>
          <w:lang w:val="uk-UA"/>
        </w:rPr>
        <w:t>-</w:t>
      </w:r>
      <w:r>
        <w:rPr>
          <w:color w:val="000000"/>
          <w:szCs w:val="28"/>
          <w:lang w:val="uk-UA"/>
        </w:rPr>
        <w:t xml:space="preserve"> </w:t>
      </w:r>
      <w:r w:rsidRPr="00900F0C">
        <w:rPr>
          <w:color w:val="000000"/>
          <w:szCs w:val="28"/>
          <w:lang w:val="uk-UA"/>
        </w:rPr>
        <w:t>ліцензійне програмне забезпечення «</w:t>
      </w:r>
      <w:proofErr w:type="spellStart"/>
      <w:r w:rsidRPr="00900F0C">
        <w:rPr>
          <w:color w:val="000000"/>
          <w:szCs w:val="28"/>
          <w:lang w:val="uk-UA"/>
        </w:rPr>
        <w:t>Digitals</w:t>
      </w:r>
      <w:proofErr w:type="spellEnd"/>
      <w:r>
        <w:rPr>
          <w:color w:val="000000"/>
          <w:szCs w:val="28"/>
          <w:lang w:val="uk-UA"/>
        </w:rPr>
        <w:t xml:space="preserve">» та ліцензія на право користування програмним забезпеченням геодезична інформаційна система  </w:t>
      </w:r>
      <w:r w:rsidRPr="00900F0C">
        <w:rPr>
          <w:color w:val="000000"/>
          <w:szCs w:val="28"/>
          <w:lang w:val="uk-UA"/>
        </w:rPr>
        <w:t xml:space="preserve"> (для підтвердження надаються відповідні </w:t>
      </w:r>
      <w:r>
        <w:rPr>
          <w:color w:val="000000"/>
          <w:szCs w:val="28"/>
          <w:lang w:val="uk-UA"/>
        </w:rPr>
        <w:t xml:space="preserve">копії документів </w:t>
      </w:r>
      <w:r w:rsidRPr="00900F0C">
        <w:rPr>
          <w:color w:val="000000"/>
          <w:szCs w:val="28"/>
          <w:lang w:val="uk-UA"/>
        </w:rPr>
        <w:t>або інші передбачені законодавством документи)</w:t>
      </w:r>
      <w:r w:rsidRPr="003A41C1">
        <w:rPr>
          <w:bCs/>
          <w:lang w:val="uk-UA"/>
        </w:rPr>
        <w:t xml:space="preserve">      Наявність вищевказаного обладнання, є необхідним для забезпечення належного виконання послуг з врахуванням великої площі території та об’єму камеральних  і польових робіт. </w:t>
      </w:r>
    </w:p>
    <w:p w:rsidR="00701CD3" w:rsidRPr="003A41C1" w:rsidRDefault="00701CD3" w:rsidP="00701CD3">
      <w:pPr>
        <w:jc w:val="both"/>
        <w:rPr>
          <w:lang w:val="uk-UA"/>
        </w:rPr>
      </w:pPr>
      <w:r w:rsidRPr="003A41C1">
        <w:rPr>
          <w:lang w:val="uk-UA"/>
        </w:rPr>
        <w:t xml:space="preserve">      Довідка у довільній формі за підписом учасника про наявність в учасника відповідної матеріально-технічної бази може складатися відповідно до зразка, наведеного нижче: </w:t>
      </w:r>
    </w:p>
    <w:p w:rsidR="00701CD3" w:rsidRDefault="00701CD3" w:rsidP="00701CD3">
      <w:pPr>
        <w:jc w:val="both"/>
        <w:rPr>
          <w:lang w:val="uk-U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
        <w:gridCol w:w="869"/>
        <w:gridCol w:w="851"/>
        <w:gridCol w:w="3339"/>
        <w:gridCol w:w="1701"/>
        <w:gridCol w:w="1701"/>
      </w:tblGrid>
      <w:tr w:rsidR="00701CD3" w:rsidRPr="003D024E" w:rsidTr="00336439">
        <w:tc>
          <w:tcPr>
            <w:tcW w:w="861" w:type="dxa"/>
            <w:tcBorders>
              <w:top w:val="single" w:sz="4" w:space="0" w:color="auto"/>
              <w:left w:val="single" w:sz="4" w:space="0" w:color="auto"/>
              <w:bottom w:val="single" w:sz="4" w:space="0" w:color="auto"/>
              <w:right w:val="single" w:sz="4" w:space="0" w:color="auto"/>
            </w:tcBorders>
          </w:tcPr>
          <w:p w:rsidR="00701CD3" w:rsidRPr="00C0710D" w:rsidRDefault="00701CD3" w:rsidP="00336439">
            <w:pPr>
              <w:jc w:val="both"/>
              <w:rPr>
                <w:b/>
                <w:bCs/>
                <w:lang w:val="uk-UA"/>
              </w:rPr>
            </w:pPr>
            <w:r w:rsidRPr="00C0710D">
              <w:rPr>
                <w:b/>
                <w:bCs/>
                <w:lang w:val="uk-UA"/>
              </w:rPr>
              <w:t>№</w:t>
            </w:r>
          </w:p>
          <w:p w:rsidR="00701CD3" w:rsidRPr="00C0710D" w:rsidRDefault="00701CD3" w:rsidP="00336439">
            <w:pPr>
              <w:jc w:val="both"/>
              <w:rPr>
                <w:lang w:val="uk-UA"/>
              </w:rPr>
            </w:pPr>
            <w:r w:rsidRPr="00C0710D">
              <w:rPr>
                <w:b/>
                <w:bCs/>
                <w:lang w:val="uk-UA"/>
              </w:rPr>
              <w:t>з/п</w:t>
            </w:r>
          </w:p>
        </w:tc>
        <w:tc>
          <w:tcPr>
            <w:tcW w:w="869" w:type="dxa"/>
            <w:tcBorders>
              <w:top w:val="single" w:sz="4" w:space="0" w:color="auto"/>
              <w:left w:val="single" w:sz="4" w:space="0" w:color="auto"/>
              <w:bottom w:val="single" w:sz="4" w:space="0" w:color="auto"/>
              <w:right w:val="single" w:sz="4" w:space="0" w:color="auto"/>
            </w:tcBorders>
          </w:tcPr>
          <w:p w:rsidR="00701CD3" w:rsidRPr="00C0710D" w:rsidRDefault="00701CD3" w:rsidP="00336439">
            <w:pPr>
              <w:jc w:val="both"/>
              <w:rPr>
                <w:lang w:val="uk-UA"/>
              </w:rPr>
            </w:pPr>
            <w:r w:rsidRPr="00C0710D">
              <w:rPr>
                <w:b/>
                <w:bCs/>
                <w:lang w:val="uk-UA"/>
              </w:rPr>
              <w:t>Назва, тип обладнання та матеріально-технічної бази</w:t>
            </w:r>
          </w:p>
        </w:tc>
        <w:tc>
          <w:tcPr>
            <w:tcW w:w="851" w:type="dxa"/>
            <w:tcBorders>
              <w:top w:val="single" w:sz="4" w:space="0" w:color="auto"/>
              <w:left w:val="single" w:sz="4" w:space="0" w:color="auto"/>
              <w:bottom w:val="single" w:sz="4" w:space="0" w:color="auto"/>
              <w:right w:val="single" w:sz="4" w:space="0" w:color="auto"/>
            </w:tcBorders>
          </w:tcPr>
          <w:p w:rsidR="00701CD3" w:rsidRPr="00C0710D" w:rsidRDefault="00701CD3" w:rsidP="00336439">
            <w:pPr>
              <w:jc w:val="both"/>
              <w:rPr>
                <w:lang w:val="uk-UA"/>
              </w:rPr>
            </w:pPr>
            <w:r w:rsidRPr="00C0710D">
              <w:rPr>
                <w:b/>
                <w:bCs/>
                <w:lang w:val="uk-UA"/>
              </w:rPr>
              <w:t>кількість наявних одиниць</w:t>
            </w:r>
          </w:p>
        </w:tc>
        <w:tc>
          <w:tcPr>
            <w:tcW w:w="3339" w:type="dxa"/>
            <w:tcBorders>
              <w:top w:val="single" w:sz="4" w:space="0" w:color="auto"/>
              <w:left w:val="single" w:sz="4" w:space="0" w:color="auto"/>
              <w:bottom w:val="single" w:sz="4" w:space="0" w:color="auto"/>
              <w:right w:val="single" w:sz="4" w:space="0" w:color="auto"/>
            </w:tcBorders>
          </w:tcPr>
          <w:p w:rsidR="00701CD3" w:rsidRPr="00C0710D" w:rsidRDefault="00701CD3" w:rsidP="00336439">
            <w:pPr>
              <w:jc w:val="both"/>
              <w:rPr>
                <w:lang w:val="uk-UA"/>
              </w:rPr>
            </w:pPr>
            <w:r w:rsidRPr="00C0710D">
              <w:rPr>
                <w:b/>
                <w:bCs/>
                <w:lang w:val="uk-UA"/>
              </w:rPr>
              <w:t>Стан (справний, не справний)</w:t>
            </w:r>
          </w:p>
        </w:tc>
        <w:tc>
          <w:tcPr>
            <w:tcW w:w="1701" w:type="dxa"/>
            <w:tcBorders>
              <w:top w:val="single" w:sz="4" w:space="0" w:color="auto"/>
              <w:left w:val="single" w:sz="4" w:space="0" w:color="auto"/>
              <w:bottom w:val="single" w:sz="4" w:space="0" w:color="auto"/>
              <w:right w:val="single" w:sz="4" w:space="0" w:color="auto"/>
            </w:tcBorders>
          </w:tcPr>
          <w:p w:rsidR="00701CD3" w:rsidRPr="00C0710D" w:rsidRDefault="00701CD3" w:rsidP="00336439">
            <w:pPr>
              <w:ind w:right="-111"/>
              <w:jc w:val="both"/>
              <w:rPr>
                <w:lang w:val="uk-UA"/>
              </w:rPr>
            </w:pPr>
            <w:r w:rsidRPr="00C0710D">
              <w:rPr>
                <w:b/>
                <w:bCs/>
                <w:lang w:val="uk-UA"/>
              </w:rPr>
              <w:t>Власне/орендоване, наймане (тощо)</w:t>
            </w:r>
          </w:p>
        </w:tc>
        <w:tc>
          <w:tcPr>
            <w:tcW w:w="1701" w:type="dxa"/>
            <w:tcBorders>
              <w:top w:val="single" w:sz="4" w:space="0" w:color="auto"/>
              <w:left w:val="single" w:sz="4" w:space="0" w:color="auto"/>
              <w:bottom w:val="single" w:sz="4" w:space="0" w:color="auto"/>
              <w:right w:val="single" w:sz="4" w:space="0" w:color="auto"/>
            </w:tcBorders>
          </w:tcPr>
          <w:p w:rsidR="00701CD3" w:rsidRPr="00C0710D" w:rsidRDefault="00701CD3" w:rsidP="00336439">
            <w:pPr>
              <w:jc w:val="both"/>
              <w:rPr>
                <w:lang w:val="uk-UA"/>
              </w:rPr>
            </w:pPr>
            <w:r w:rsidRPr="00C0710D">
              <w:rPr>
                <w:b/>
                <w:bCs/>
                <w:lang w:val="uk-UA"/>
              </w:rPr>
              <w:t>Інформація про проведення повірки обладнання</w:t>
            </w:r>
            <w:r w:rsidRPr="00C0710D">
              <w:rPr>
                <w:b/>
                <w:bCs/>
              </w:rPr>
              <w:t>*</w:t>
            </w:r>
          </w:p>
        </w:tc>
      </w:tr>
      <w:tr w:rsidR="00701CD3" w:rsidRPr="003D024E" w:rsidTr="00336439">
        <w:tc>
          <w:tcPr>
            <w:tcW w:w="861" w:type="dxa"/>
            <w:tcBorders>
              <w:top w:val="single" w:sz="4" w:space="0" w:color="auto"/>
              <w:left w:val="single" w:sz="4" w:space="0" w:color="auto"/>
              <w:bottom w:val="single" w:sz="4" w:space="0" w:color="auto"/>
              <w:right w:val="single" w:sz="4" w:space="0" w:color="auto"/>
            </w:tcBorders>
          </w:tcPr>
          <w:p w:rsidR="00701CD3" w:rsidRPr="003D024E" w:rsidRDefault="00701CD3" w:rsidP="00336439">
            <w:pPr>
              <w:jc w:val="both"/>
              <w:rPr>
                <w:lang w:val="uk-UA"/>
              </w:rPr>
            </w:pPr>
          </w:p>
        </w:tc>
        <w:tc>
          <w:tcPr>
            <w:tcW w:w="869" w:type="dxa"/>
            <w:tcBorders>
              <w:top w:val="single" w:sz="4" w:space="0" w:color="auto"/>
              <w:left w:val="single" w:sz="4" w:space="0" w:color="auto"/>
              <w:bottom w:val="single" w:sz="4" w:space="0" w:color="auto"/>
              <w:right w:val="single" w:sz="4" w:space="0" w:color="auto"/>
            </w:tcBorders>
          </w:tcPr>
          <w:p w:rsidR="00701CD3" w:rsidRPr="003D024E" w:rsidRDefault="00701CD3" w:rsidP="00336439">
            <w:pPr>
              <w:jc w:val="both"/>
              <w:rPr>
                <w:lang w:val="uk-UA"/>
              </w:rPr>
            </w:pPr>
          </w:p>
        </w:tc>
        <w:tc>
          <w:tcPr>
            <w:tcW w:w="851" w:type="dxa"/>
            <w:tcBorders>
              <w:top w:val="single" w:sz="4" w:space="0" w:color="auto"/>
              <w:left w:val="single" w:sz="4" w:space="0" w:color="auto"/>
              <w:bottom w:val="single" w:sz="4" w:space="0" w:color="auto"/>
              <w:right w:val="single" w:sz="4" w:space="0" w:color="auto"/>
            </w:tcBorders>
          </w:tcPr>
          <w:p w:rsidR="00701CD3" w:rsidRPr="003D024E" w:rsidRDefault="00701CD3" w:rsidP="00336439">
            <w:pPr>
              <w:jc w:val="both"/>
              <w:rPr>
                <w:lang w:val="uk-UA"/>
              </w:rPr>
            </w:pPr>
          </w:p>
        </w:tc>
        <w:tc>
          <w:tcPr>
            <w:tcW w:w="3339" w:type="dxa"/>
            <w:tcBorders>
              <w:top w:val="single" w:sz="4" w:space="0" w:color="auto"/>
              <w:left w:val="single" w:sz="4" w:space="0" w:color="auto"/>
              <w:bottom w:val="single" w:sz="4" w:space="0" w:color="auto"/>
              <w:right w:val="single" w:sz="4" w:space="0" w:color="auto"/>
            </w:tcBorders>
          </w:tcPr>
          <w:p w:rsidR="00701CD3" w:rsidRPr="003D024E" w:rsidRDefault="00701CD3" w:rsidP="00336439">
            <w:pPr>
              <w:jc w:val="both"/>
              <w:rPr>
                <w:lang w:val="uk-UA"/>
              </w:rPr>
            </w:pPr>
          </w:p>
        </w:tc>
        <w:tc>
          <w:tcPr>
            <w:tcW w:w="1701" w:type="dxa"/>
            <w:tcBorders>
              <w:top w:val="single" w:sz="4" w:space="0" w:color="auto"/>
              <w:left w:val="single" w:sz="4" w:space="0" w:color="auto"/>
              <w:bottom w:val="single" w:sz="4" w:space="0" w:color="auto"/>
              <w:right w:val="single" w:sz="4" w:space="0" w:color="auto"/>
            </w:tcBorders>
          </w:tcPr>
          <w:p w:rsidR="00701CD3" w:rsidRPr="003D024E" w:rsidRDefault="00701CD3" w:rsidP="00336439">
            <w:pPr>
              <w:jc w:val="both"/>
              <w:rPr>
                <w:lang w:val="uk-UA"/>
              </w:rPr>
            </w:pPr>
          </w:p>
        </w:tc>
        <w:tc>
          <w:tcPr>
            <w:tcW w:w="1701" w:type="dxa"/>
            <w:tcBorders>
              <w:top w:val="single" w:sz="4" w:space="0" w:color="auto"/>
              <w:left w:val="single" w:sz="4" w:space="0" w:color="auto"/>
              <w:bottom w:val="single" w:sz="4" w:space="0" w:color="auto"/>
              <w:right w:val="single" w:sz="4" w:space="0" w:color="auto"/>
            </w:tcBorders>
          </w:tcPr>
          <w:p w:rsidR="00701CD3" w:rsidRPr="003D024E" w:rsidRDefault="00701CD3" w:rsidP="00336439">
            <w:pPr>
              <w:jc w:val="both"/>
              <w:rPr>
                <w:lang w:val="uk-UA"/>
              </w:rPr>
            </w:pPr>
          </w:p>
        </w:tc>
      </w:tr>
    </w:tbl>
    <w:p w:rsidR="00701CD3" w:rsidRDefault="00701CD3" w:rsidP="00701CD3">
      <w:pPr>
        <w:jc w:val="both"/>
        <w:rPr>
          <w:lang w:val="uk-UA"/>
        </w:rPr>
      </w:pPr>
    </w:p>
    <w:p w:rsidR="00701CD3" w:rsidRPr="003A41C1" w:rsidRDefault="00701CD3" w:rsidP="00701CD3">
      <w:pPr>
        <w:jc w:val="both"/>
        <w:rPr>
          <w:lang w:val="uk-UA"/>
        </w:rPr>
      </w:pPr>
      <w:r w:rsidRPr="003A41C1">
        <w:rPr>
          <w:lang w:val="uk-UA"/>
        </w:rPr>
        <w:t>*Усе обладнання, засоби вимірювальної техніки, які використовуватимуться під час виконання договору повинні перебувати в справному стані, а ті які підлягають повіркам повинні мати підтвердження що пройшли періодичну повірку в установленому порядку.</w:t>
      </w:r>
    </w:p>
    <w:p w:rsidR="00701CD3" w:rsidRPr="003A41C1" w:rsidRDefault="00701CD3" w:rsidP="00701CD3">
      <w:pPr>
        <w:jc w:val="both"/>
        <w:rPr>
          <w:lang w:val="uk-UA"/>
        </w:rPr>
      </w:pPr>
      <w:r w:rsidRPr="003A41C1">
        <w:rPr>
          <w:lang w:val="uk-UA"/>
        </w:rPr>
        <w:lastRenderedPageBreak/>
        <w:t>Для підтвердження інформації про наявність обладнання та матеріально-технічної бази учасник повинен надати підтверджуючі документи.</w:t>
      </w:r>
    </w:p>
    <w:p w:rsidR="00701CD3" w:rsidRPr="003A41C1" w:rsidRDefault="00701CD3" w:rsidP="00701CD3">
      <w:pPr>
        <w:rPr>
          <w:b/>
          <w:bCs/>
          <w:color w:val="000000"/>
          <w:lang w:val="uk-UA"/>
        </w:rPr>
      </w:pPr>
    </w:p>
    <w:p w:rsidR="00701CD3" w:rsidRPr="003A41C1" w:rsidRDefault="00701CD3" w:rsidP="00701CD3">
      <w:pPr>
        <w:pStyle w:val="a3"/>
        <w:spacing w:before="0" w:beforeAutospacing="0" w:after="160" w:afterAutospacing="0"/>
        <w:ind w:firstLine="360"/>
        <w:jc w:val="both"/>
      </w:pPr>
      <w:r w:rsidRPr="003A41C1">
        <w:rPr>
          <w:color w:val="000000"/>
          <w:lang w:val="uk-UA"/>
        </w:rPr>
        <w:t xml:space="preserve">8.4 </w:t>
      </w:r>
      <w:proofErr w:type="spellStart"/>
      <w:r w:rsidRPr="003A41C1">
        <w:rPr>
          <w:color w:val="000000"/>
        </w:rPr>
        <w:t>Топографічний</w:t>
      </w:r>
      <w:proofErr w:type="spellEnd"/>
      <w:r w:rsidRPr="003A41C1">
        <w:rPr>
          <w:color w:val="000000"/>
        </w:rPr>
        <w:t xml:space="preserve"> план </w:t>
      </w:r>
      <w:proofErr w:type="spellStart"/>
      <w:r w:rsidRPr="003A41C1">
        <w:rPr>
          <w:color w:val="000000"/>
        </w:rPr>
        <w:t>виконати</w:t>
      </w:r>
      <w:proofErr w:type="spellEnd"/>
      <w:r w:rsidRPr="003A41C1">
        <w:rPr>
          <w:color w:val="000000"/>
        </w:rPr>
        <w:t xml:space="preserve"> в </w:t>
      </w:r>
      <w:proofErr w:type="spellStart"/>
      <w:r w:rsidRPr="003A41C1">
        <w:rPr>
          <w:color w:val="000000"/>
        </w:rPr>
        <w:t>електронному</w:t>
      </w:r>
      <w:proofErr w:type="spellEnd"/>
      <w:r w:rsidRPr="003A41C1">
        <w:rPr>
          <w:color w:val="000000"/>
        </w:rPr>
        <w:t xml:space="preserve"> </w:t>
      </w:r>
      <w:proofErr w:type="spellStart"/>
      <w:r w:rsidRPr="003A41C1">
        <w:rPr>
          <w:color w:val="000000"/>
        </w:rPr>
        <w:t>вигляді</w:t>
      </w:r>
      <w:proofErr w:type="spellEnd"/>
      <w:r w:rsidRPr="003A41C1">
        <w:rPr>
          <w:color w:val="000000"/>
        </w:rPr>
        <w:t xml:space="preserve"> в </w:t>
      </w:r>
      <w:proofErr w:type="spellStart"/>
      <w:r w:rsidRPr="003A41C1">
        <w:rPr>
          <w:color w:val="000000"/>
        </w:rPr>
        <w:t>Державній</w:t>
      </w:r>
      <w:proofErr w:type="spellEnd"/>
      <w:r w:rsidRPr="003A41C1">
        <w:rPr>
          <w:color w:val="000000"/>
        </w:rPr>
        <w:t xml:space="preserve"> </w:t>
      </w:r>
      <w:proofErr w:type="spellStart"/>
      <w:r w:rsidRPr="003A41C1">
        <w:rPr>
          <w:color w:val="000000"/>
        </w:rPr>
        <w:t>геодезичній</w:t>
      </w:r>
      <w:proofErr w:type="spellEnd"/>
      <w:r w:rsidRPr="003A41C1">
        <w:rPr>
          <w:color w:val="000000"/>
        </w:rPr>
        <w:t xml:space="preserve"> </w:t>
      </w:r>
      <w:proofErr w:type="spellStart"/>
      <w:r w:rsidRPr="003A41C1">
        <w:rPr>
          <w:color w:val="000000"/>
        </w:rPr>
        <w:t>референ</w:t>
      </w:r>
      <w:proofErr w:type="spellEnd"/>
      <w:r>
        <w:rPr>
          <w:color w:val="000000"/>
          <w:lang w:val="uk-UA"/>
        </w:rPr>
        <w:t>т</w:t>
      </w:r>
      <w:proofErr w:type="spellStart"/>
      <w:r w:rsidRPr="003A41C1">
        <w:rPr>
          <w:color w:val="000000"/>
        </w:rPr>
        <w:t>ній</w:t>
      </w:r>
      <w:proofErr w:type="spellEnd"/>
      <w:r w:rsidRPr="003A41C1">
        <w:rPr>
          <w:color w:val="000000"/>
        </w:rPr>
        <w:t xml:space="preserve"> </w:t>
      </w:r>
      <w:proofErr w:type="spellStart"/>
      <w:r w:rsidRPr="003A41C1">
        <w:rPr>
          <w:color w:val="000000"/>
        </w:rPr>
        <w:t>системі</w:t>
      </w:r>
      <w:proofErr w:type="spellEnd"/>
      <w:r w:rsidRPr="003A41C1">
        <w:rPr>
          <w:color w:val="000000"/>
        </w:rPr>
        <w:t xml:space="preserve"> координат УСК – 2000.</w:t>
      </w:r>
    </w:p>
    <w:p w:rsidR="00701CD3" w:rsidRPr="003A41C1" w:rsidRDefault="00701CD3" w:rsidP="00701CD3">
      <w:pPr>
        <w:pStyle w:val="a3"/>
        <w:spacing w:before="0" w:beforeAutospacing="0" w:after="160" w:afterAutospacing="0"/>
        <w:ind w:firstLine="360"/>
        <w:jc w:val="both"/>
      </w:pPr>
      <w:r w:rsidRPr="003A41C1">
        <w:rPr>
          <w:color w:val="000000"/>
          <w:lang w:val="uk-UA"/>
        </w:rPr>
        <w:t xml:space="preserve">8.5 </w:t>
      </w:r>
      <w:proofErr w:type="spellStart"/>
      <w:r w:rsidRPr="003A41C1">
        <w:rPr>
          <w:color w:val="000000"/>
        </w:rPr>
        <w:t>Топографічний</w:t>
      </w:r>
      <w:proofErr w:type="spellEnd"/>
      <w:r w:rsidRPr="003A41C1">
        <w:rPr>
          <w:color w:val="000000"/>
        </w:rPr>
        <w:t xml:space="preserve"> план </w:t>
      </w:r>
      <w:proofErr w:type="spellStart"/>
      <w:r w:rsidRPr="003A41C1">
        <w:rPr>
          <w:color w:val="000000"/>
        </w:rPr>
        <w:t>розробити</w:t>
      </w:r>
      <w:proofErr w:type="spellEnd"/>
      <w:r w:rsidRPr="003A41C1">
        <w:rPr>
          <w:color w:val="000000"/>
        </w:rPr>
        <w:t xml:space="preserve"> у </w:t>
      </w:r>
      <w:proofErr w:type="spellStart"/>
      <w:r w:rsidRPr="003A41C1">
        <w:rPr>
          <w:color w:val="000000"/>
        </w:rPr>
        <w:t>цифровій</w:t>
      </w:r>
      <w:proofErr w:type="spellEnd"/>
      <w:r w:rsidRPr="003A41C1">
        <w:rPr>
          <w:color w:val="000000"/>
        </w:rPr>
        <w:t xml:space="preserve"> </w:t>
      </w:r>
      <w:proofErr w:type="spellStart"/>
      <w:r w:rsidRPr="003A41C1">
        <w:rPr>
          <w:color w:val="000000"/>
        </w:rPr>
        <w:t>формі</w:t>
      </w:r>
      <w:proofErr w:type="spellEnd"/>
      <w:r w:rsidRPr="003A41C1">
        <w:rPr>
          <w:color w:val="000000"/>
        </w:rPr>
        <w:t xml:space="preserve"> </w:t>
      </w:r>
      <w:proofErr w:type="spellStart"/>
      <w:r w:rsidRPr="003A41C1">
        <w:rPr>
          <w:color w:val="000000"/>
        </w:rPr>
        <w:t>із</w:t>
      </w:r>
      <w:proofErr w:type="spellEnd"/>
      <w:r w:rsidRPr="003A41C1">
        <w:rPr>
          <w:color w:val="000000"/>
        </w:rPr>
        <w:t xml:space="preserve"> </w:t>
      </w:r>
      <w:proofErr w:type="spellStart"/>
      <w:r w:rsidRPr="003A41C1">
        <w:rPr>
          <w:color w:val="000000"/>
        </w:rPr>
        <w:t>застосуванням</w:t>
      </w:r>
      <w:proofErr w:type="spellEnd"/>
      <w:r w:rsidRPr="003A41C1">
        <w:rPr>
          <w:color w:val="000000"/>
        </w:rPr>
        <w:t xml:space="preserve"> </w:t>
      </w:r>
      <w:proofErr w:type="spellStart"/>
      <w:r w:rsidRPr="003A41C1">
        <w:rPr>
          <w:color w:val="000000"/>
        </w:rPr>
        <w:t>технологій</w:t>
      </w:r>
      <w:proofErr w:type="spellEnd"/>
      <w:r w:rsidRPr="003A41C1">
        <w:rPr>
          <w:color w:val="000000"/>
        </w:rPr>
        <w:t xml:space="preserve"> САПР </w:t>
      </w:r>
      <w:proofErr w:type="spellStart"/>
      <w:r w:rsidRPr="003A41C1">
        <w:rPr>
          <w:color w:val="000000"/>
        </w:rPr>
        <w:t>сумісних</w:t>
      </w:r>
      <w:proofErr w:type="spellEnd"/>
      <w:r w:rsidRPr="003A41C1">
        <w:rPr>
          <w:color w:val="000000"/>
        </w:rPr>
        <w:t xml:space="preserve"> з </w:t>
      </w:r>
      <w:proofErr w:type="spellStart"/>
      <w:r w:rsidRPr="003A41C1">
        <w:rPr>
          <w:color w:val="000000"/>
        </w:rPr>
        <w:t>основними</w:t>
      </w:r>
      <w:proofErr w:type="spellEnd"/>
      <w:r w:rsidRPr="003A41C1">
        <w:rPr>
          <w:color w:val="000000"/>
        </w:rPr>
        <w:t xml:space="preserve">  ГІС-системами для </w:t>
      </w:r>
      <w:proofErr w:type="spellStart"/>
      <w:r w:rsidRPr="003A41C1">
        <w:rPr>
          <w:color w:val="000000"/>
        </w:rPr>
        <w:t>передачі</w:t>
      </w:r>
      <w:proofErr w:type="spellEnd"/>
      <w:r w:rsidRPr="003A41C1">
        <w:rPr>
          <w:color w:val="000000"/>
        </w:rPr>
        <w:t xml:space="preserve"> </w:t>
      </w:r>
      <w:proofErr w:type="spellStart"/>
      <w:r w:rsidRPr="003A41C1">
        <w:rPr>
          <w:color w:val="000000"/>
        </w:rPr>
        <w:t>матеріалів</w:t>
      </w:r>
      <w:proofErr w:type="spellEnd"/>
      <w:r w:rsidRPr="003A41C1">
        <w:rPr>
          <w:color w:val="000000"/>
        </w:rPr>
        <w:t xml:space="preserve"> у </w:t>
      </w:r>
      <w:proofErr w:type="spellStart"/>
      <w:r w:rsidRPr="003A41C1">
        <w:rPr>
          <w:color w:val="000000"/>
        </w:rPr>
        <w:t>містобудівний</w:t>
      </w:r>
      <w:proofErr w:type="spellEnd"/>
      <w:r w:rsidRPr="003A41C1">
        <w:rPr>
          <w:color w:val="000000"/>
        </w:rPr>
        <w:t xml:space="preserve"> кадастр.  </w:t>
      </w:r>
    </w:p>
    <w:p w:rsidR="00701CD3" w:rsidRPr="003A41C1" w:rsidRDefault="00701CD3" w:rsidP="00701CD3">
      <w:pPr>
        <w:pStyle w:val="a3"/>
        <w:spacing w:before="0" w:beforeAutospacing="0" w:after="160" w:afterAutospacing="0"/>
        <w:ind w:firstLine="360"/>
        <w:jc w:val="both"/>
      </w:pPr>
      <w:r w:rsidRPr="003A41C1">
        <w:rPr>
          <w:color w:val="000000"/>
          <w:lang w:val="uk-UA"/>
        </w:rPr>
        <w:t xml:space="preserve">8.6 </w:t>
      </w:r>
      <w:proofErr w:type="spellStart"/>
      <w:r w:rsidRPr="003A41C1">
        <w:rPr>
          <w:color w:val="000000"/>
        </w:rPr>
        <w:t>Формати</w:t>
      </w:r>
      <w:proofErr w:type="spellEnd"/>
      <w:r w:rsidRPr="003A41C1">
        <w:rPr>
          <w:color w:val="000000"/>
        </w:rPr>
        <w:t xml:space="preserve"> </w:t>
      </w:r>
      <w:proofErr w:type="spellStart"/>
      <w:r w:rsidRPr="003A41C1">
        <w:rPr>
          <w:color w:val="000000"/>
        </w:rPr>
        <w:t>представлення</w:t>
      </w:r>
      <w:proofErr w:type="spellEnd"/>
      <w:r w:rsidRPr="003A41C1">
        <w:rPr>
          <w:color w:val="000000"/>
        </w:rPr>
        <w:t xml:space="preserve"> для </w:t>
      </w:r>
      <w:proofErr w:type="spellStart"/>
      <w:r w:rsidRPr="003A41C1">
        <w:rPr>
          <w:color w:val="000000"/>
        </w:rPr>
        <w:t>матеріалів</w:t>
      </w:r>
      <w:proofErr w:type="spellEnd"/>
      <w:r w:rsidRPr="003A41C1">
        <w:rPr>
          <w:color w:val="000000"/>
        </w:rPr>
        <w:t xml:space="preserve">, </w:t>
      </w:r>
      <w:proofErr w:type="spellStart"/>
      <w:r w:rsidRPr="003A41C1">
        <w:rPr>
          <w:color w:val="000000"/>
        </w:rPr>
        <w:t>які</w:t>
      </w:r>
      <w:proofErr w:type="spellEnd"/>
      <w:r w:rsidRPr="003A41C1">
        <w:rPr>
          <w:color w:val="000000"/>
        </w:rPr>
        <w:t xml:space="preserve"> </w:t>
      </w:r>
      <w:proofErr w:type="spellStart"/>
      <w:r w:rsidRPr="003A41C1">
        <w:rPr>
          <w:color w:val="000000"/>
        </w:rPr>
        <w:t>передаються</w:t>
      </w:r>
      <w:proofErr w:type="spellEnd"/>
      <w:r w:rsidRPr="003A41C1">
        <w:rPr>
          <w:color w:val="000000"/>
        </w:rPr>
        <w:t xml:space="preserve"> на </w:t>
      </w:r>
      <w:proofErr w:type="spellStart"/>
      <w:r w:rsidRPr="003A41C1">
        <w:rPr>
          <w:color w:val="000000"/>
        </w:rPr>
        <w:t>магнітних</w:t>
      </w:r>
      <w:proofErr w:type="spellEnd"/>
      <w:r w:rsidRPr="003A41C1">
        <w:rPr>
          <w:color w:val="000000"/>
        </w:rPr>
        <w:t xml:space="preserve"> </w:t>
      </w:r>
      <w:proofErr w:type="spellStart"/>
      <w:r w:rsidRPr="003A41C1">
        <w:rPr>
          <w:color w:val="000000"/>
        </w:rPr>
        <w:t>носіях</w:t>
      </w:r>
      <w:proofErr w:type="spellEnd"/>
      <w:r w:rsidRPr="003A41C1">
        <w:rPr>
          <w:color w:val="000000"/>
        </w:rPr>
        <w:t xml:space="preserve">: </w:t>
      </w:r>
      <w:proofErr w:type="spellStart"/>
      <w:r w:rsidRPr="003A41C1">
        <w:rPr>
          <w:color w:val="000000"/>
        </w:rPr>
        <w:t>графічні</w:t>
      </w:r>
      <w:proofErr w:type="spellEnd"/>
      <w:r w:rsidRPr="003A41C1">
        <w:rPr>
          <w:color w:val="000000"/>
        </w:rPr>
        <w:t xml:space="preserve"> </w:t>
      </w:r>
      <w:proofErr w:type="spellStart"/>
      <w:r w:rsidRPr="003A41C1">
        <w:rPr>
          <w:color w:val="000000"/>
        </w:rPr>
        <w:t>матеріали</w:t>
      </w:r>
      <w:proofErr w:type="spellEnd"/>
      <w:r>
        <w:rPr>
          <w:color w:val="000000"/>
          <w:lang w:val="uk-UA"/>
        </w:rPr>
        <w:t xml:space="preserve"> </w:t>
      </w:r>
      <w:r w:rsidRPr="003A41C1">
        <w:rPr>
          <w:color w:val="000000"/>
        </w:rPr>
        <w:t xml:space="preserve">- DXF (DWG), PDF,JPG; </w:t>
      </w:r>
      <w:proofErr w:type="spellStart"/>
      <w:r w:rsidRPr="003A41C1">
        <w:rPr>
          <w:color w:val="000000"/>
        </w:rPr>
        <w:t>текстові</w:t>
      </w:r>
      <w:proofErr w:type="spellEnd"/>
      <w:r w:rsidRPr="003A41C1">
        <w:rPr>
          <w:color w:val="000000"/>
        </w:rPr>
        <w:t xml:space="preserve"> </w:t>
      </w:r>
      <w:proofErr w:type="spellStart"/>
      <w:r w:rsidRPr="003A41C1">
        <w:rPr>
          <w:color w:val="000000"/>
        </w:rPr>
        <w:t>матеріали</w:t>
      </w:r>
      <w:proofErr w:type="spellEnd"/>
      <w:r w:rsidRPr="003A41C1">
        <w:rPr>
          <w:color w:val="000000"/>
        </w:rPr>
        <w:t xml:space="preserve"> - PDF, DOC.</w:t>
      </w:r>
    </w:p>
    <w:p w:rsidR="00701CD3" w:rsidRPr="003A41C1" w:rsidRDefault="00701CD3" w:rsidP="00701CD3">
      <w:pPr>
        <w:pStyle w:val="a3"/>
        <w:spacing w:before="0" w:beforeAutospacing="0" w:after="160" w:afterAutospacing="0"/>
        <w:ind w:firstLine="360"/>
        <w:jc w:val="both"/>
      </w:pPr>
      <w:r w:rsidRPr="003A41C1">
        <w:rPr>
          <w:color w:val="000000"/>
          <w:lang w:val="uk-UA"/>
        </w:rPr>
        <w:t xml:space="preserve">8.7 </w:t>
      </w:r>
      <w:proofErr w:type="spellStart"/>
      <w:r w:rsidRPr="003A41C1">
        <w:rPr>
          <w:color w:val="000000"/>
        </w:rPr>
        <w:t>Друкований</w:t>
      </w:r>
      <w:proofErr w:type="spellEnd"/>
      <w:r w:rsidRPr="003A41C1">
        <w:rPr>
          <w:color w:val="000000"/>
        </w:rPr>
        <w:t xml:space="preserve"> </w:t>
      </w:r>
      <w:proofErr w:type="spellStart"/>
      <w:r w:rsidRPr="003A41C1">
        <w:rPr>
          <w:color w:val="000000"/>
        </w:rPr>
        <w:t>варіант</w:t>
      </w:r>
      <w:proofErr w:type="spellEnd"/>
      <w:r w:rsidRPr="003A41C1">
        <w:rPr>
          <w:color w:val="000000"/>
        </w:rPr>
        <w:t xml:space="preserve"> </w:t>
      </w:r>
      <w:proofErr w:type="spellStart"/>
      <w:r w:rsidRPr="003A41C1">
        <w:rPr>
          <w:color w:val="000000"/>
        </w:rPr>
        <w:t>топографічного</w:t>
      </w:r>
      <w:proofErr w:type="spellEnd"/>
      <w:r w:rsidRPr="003A41C1">
        <w:rPr>
          <w:color w:val="000000"/>
        </w:rPr>
        <w:t xml:space="preserve"> плану </w:t>
      </w:r>
      <w:proofErr w:type="spellStart"/>
      <w:r w:rsidRPr="003A41C1">
        <w:rPr>
          <w:color w:val="000000"/>
        </w:rPr>
        <w:t>виконати</w:t>
      </w:r>
      <w:proofErr w:type="spellEnd"/>
      <w:r w:rsidRPr="003A41C1">
        <w:rPr>
          <w:color w:val="000000"/>
        </w:rPr>
        <w:t xml:space="preserve"> в </w:t>
      </w:r>
      <w:proofErr w:type="spellStart"/>
      <w:r w:rsidRPr="003A41C1">
        <w:rPr>
          <w:color w:val="000000"/>
        </w:rPr>
        <w:t>трьох</w:t>
      </w:r>
      <w:proofErr w:type="spellEnd"/>
      <w:r w:rsidRPr="003A41C1">
        <w:rPr>
          <w:color w:val="000000"/>
        </w:rPr>
        <w:t xml:space="preserve"> </w:t>
      </w:r>
      <w:proofErr w:type="spellStart"/>
      <w:r w:rsidRPr="003A41C1">
        <w:rPr>
          <w:color w:val="000000"/>
        </w:rPr>
        <w:t>примірниках</w:t>
      </w:r>
      <w:proofErr w:type="spellEnd"/>
      <w:r w:rsidRPr="003A41C1">
        <w:rPr>
          <w:color w:val="000000"/>
        </w:rPr>
        <w:t>.</w:t>
      </w:r>
    </w:p>
    <w:p w:rsidR="00701CD3" w:rsidRPr="003A41C1" w:rsidRDefault="00701CD3" w:rsidP="00701CD3">
      <w:pPr>
        <w:pStyle w:val="a8"/>
        <w:spacing w:after="0"/>
        <w:ind w:firstLine="567"/>
      </w:pPr>
      <w:r w:rsidRPr="003A41C1">
        <w:t xml:space="preserve">Учасник підтверджує  технічні, якісні  та кількісні характеристики предмета закупівлі шляхом надання листа у довільній формі. </w:t>
      </w:r>
    </w:p>
    <w:p w:rsidR="00701CD3" w:rsidRPr="003A41C1" w:rsidRDefault="00701CD3" w:rsidP="00701CD3">
      <w:pPr>
        <w:pStyle w:val="a8"/>
        <w:spacing w:after="0"/>
        <w:ind w:firstLine="567"/>
      </w:pPr>
    </w:p>
    <w:p w:rsidR="00701CD3" w:rsidRPr="003A41C1" w:rsidRDefault="00701CD3" w:rsidP="00701CD3">
      <w:pPr>
        <w:ind w:firstLine="567"/>
        <w:jc w:val="both"/>
        <w:rPr>
          <w:bCs/>
        </w:rPr>
      </w:pPr>
      <w:proofErr w:type="spellStart"/>
      <w:r w:rsidRPr="003A41C1">
        <w:rPr>
          <w:bCs/>
        </w:rPr>
        <w:t>Складені</w:t>
      </w:r>
      <w:proofErr w:type="spellEnd"/>
      <w:r w:rsidRPr="003A41C1">
        <w:rPr>
          <w:bCs/>
        </w:rPr>
        <w:t xml:space="preserve"> </w:t>
      </w:r>
      <w:proofErr w:type="spellStart"/>
      <w:r w:rsidRPr="003A41C1">
        <w:rPr>
          <w:bCs/>
        </w:rPr>
        <w:t>Учасником</w:t>
      </w:r>
      <w:proofErr w:type="spellEnd"/>
      <w:r w:rsidRPr="003A41C1">
        <w:rPr>
          <w:bCs/>
        </w:rPr>
        <w:t xml:space="preserve"> </w:t>
      </w:r>
      <w:proofErr w:type="spellStart"/>
      <w:r w:rsidRPr="003A41C1">
        <w:rPr>
          <w:bCs/>
        </w:rPr>
        <w:t>документи</w:t>
      </w:r>
      <w:proofErr w:type="spellEnd"/>
      <w:r w:rsidRPr="003A41C1">
        <w:rPr>
          <w:bCs/>
        </w:rPr>
        <w:t xml:space="preserve"> </w:t>
      </w:r>
      <w:proofErr w:type="spellStart"/>
      <w:r w:rsidRPr="003A41C1">
        <w:rPr>
          <w:bCs/>
        </w:rPr>
        <w:t>подаються</w:t>
      </w:r>
      <w:proofErr w:type="spellEnd"/>
      <w:r w:rsidRPr="003A41C1">
        <w:rPr>
          <w:bCs/>
        </w:rPr>
        <w:t xml:space="preserve"> ним на </w:t>
      </w:r>
      <w:proofErr w:type="spellStart"/>
      <w:r w:rsidRPr="003A41C1">
        <w:rPr>
          <w:bCs/>
        </w:rPr>
        <w:t>фірмовому</w:t>
      </w:r>
      <w:proofErr w:type="spellEnd"/>
      <w:r w:rsidRPr="003A41C1">
        <w:rPr>
          <w:bCs/>
        </w:rPr>
        <w:t xml:space="preserve"> бланку </w:t>
      </w:r>
      <w:proofErr w:type="spellStart"/>
      <w:r w:rsidRPr="003A41C1">
        <w:rPr>
          <w:bCs/>
        </w:rPr>
        <w:t>Учасника</w:t>
      </w:r>
      <w:proofErr w:type="spellEnd"/>
      <w:r w:rsidRPr="003A41C1">
        <w:rPr>
          <w:bCs/>
        </w:rPr>
        <w:t xml:space="preserve">, за </w:t>
      </w:r>
      <w:proofErr w:type="spellStart"/>
      <w:r w:rsidRPr="003A41C1">
        <w:rPr>
          <w:bCs/>
        </w:rPr>
        <w:t>власноручним</w:t>
      </w:r>
      <w:proofErr w:type="spellEnd"/>
      <w:r w:rsidRPr="003A41C1">
        <w:rPr>
          <w:bCs/>
        </w:rPr>
        <w:t xml:space="preserve"> </w:t>
      </w:r>
      <w:proofErr w:type="spellStart"/>
      <w:r w:rsidRPr="003A41C1">
        <w:rPr>
          <w:bCs/>
        </w:rPr>
        <w:t>підписом</w:t>
      </w:r>
      <w:proofErr w:type="spellEnd"/>
      <w:r w:rsidRPr="003A41C1">
        <w:rPr>
          <w:bCs/>
        </w:rPr>
        <w:t xml:space="preserve"> </w:t>
      </w:r>
      <w:proofErr w:type="spellStart"/>
      <w:r w:rsidRPr="003A41C1">
        <w:rPr>
          <w:bCs/>
        </w:rPr>
        <w:t>його</w:t>
      </w:r>
      <w:proofErr w:type="spellEnd"/>
      <w:r w:rsidRPr="003A41C1">
        <w:rPr>
          <w:bCs/>
        </w:rPr>
        <w:t xml:space="preserve"> </w:t>
      </w:r>
      <w:proofErr w:type="spellStart"/>
      <w:r w:rsidRPr="003A41C1">
        <w:rPr>
          <w:bCs/>
        </w:rPr>
        <w:t>керівника</w:t>
      </w:r>
      <w:proofErr w:type="spellEnd"/>
      <w:r w:rsidRPr="003A41C1">
        <w:rPr>
          <w:bCs/>
        </w:rPr>
        <w:t xml:space="preserve"> </w:t>
      </w:r>
      <w:proofErr w:type="spellStart"/>
      <w:r w:rsidRPr="003A41C1">
        <w:rPr>
          <w:bCs/>
        </w:rPr>
        <w:t>чи</w:t>
      </w:r>
      <w:proofErr w:type="spellEnd"/>
      <w:r w:rsidRPr="003A41C1">
        <w:rPr>
          <w:bCs/>
        </w:rPr>
        <w:t xml:space="preserve"> </w:t>
      </w:r>
      <w:proofErr w:type="spellStart"/>
      <w:r w:rsidRPr="003A41C1">
        <w:rPr>
          <w:bCs/>
        </w:rPr>
        <w:t>уповноваженої</w:t>
      </w:r>
      <w:proofErr w:type="spellEnd"/>
      <w:r w:rsidRPr="003A41C1">
        <w:rPr>
          <w:bCs/>
        </w:rPr>
        <w:t xml:space="preserve"> особи </w:t>
      </w:r>
      <w:proofErr w:type="spellStart"/>
      <w:r w:rsidRPr="003A41C1">
        <w:rPr>
          <w:bCs/>
        </w:rPr>
        <w:t>Учасника</w:t>
      </w:r>
      <w:proofErr w:type="spellEnd"/>
      <w:r w:rsidRPr="003A41C1">
        <w:rPr>
          <w:bCs/>
        </w:rPr>
        <w:t xml:space="preserve"> та </w:t>
      </w:r>
      <w:proofErr w:type="spellStart"/>
      <w:r w:rsidRPr="003A41C1">
        <w:rPr>
          <w:bCs/>
        </w:rPr>
        <w:t>завіряються</w:t>
      </w:r>
      <w:proofErr w:type="spellEnd"/>
      <w:r w:rsidRPr="003A41C1">
        <w:rPr>
          <w:bCs/>
        </w:rPr>
        <w:t xml:space="preserve"> </w:t>
      </w:r>
      <w:proofErr w:type="spellStart"/>
      <w:r w:rsidRPr="003A41C1">
        <w:rPr>
          <w:bCs/>
        </w:rPr>
        <w:t>печаткою</w:t>
      </w:r>
      <w:proofErr w:type="spellEnd"/>
      <w:r w:rsidRPr="003A41C1">
        <w:rPr>
          <w:bCs/>
        </w:rPr>
        <w:t xml:space="preserve"> (у </w:t>
      </w:r>
      <w:proofErr w:type="spellStart"/>
      <w:r w:rsidRPr="003A41C1">
        <w:rPr>
          <w:bCs/>
        </w:rPr>
        <w:t>разі</w:t>
      </w:r>
      <w:proofErr w:type="spellEnd"/>
      <w:r w:rsidRPr="003A41C1">
        <w:rPr>
          <w:bCs/>
        </w:rPr>
        <w:t xml:space="preserve"> </w:t>
      </w:r>
      <w:proofErr w:type="spellStart"/>
      <w:r w:rsidRPr="003A41C1">
        <w:rPr>
          <w:bCs/>
        </w:rPr>
        <w:t>її</w:t>
      </w:r>
      <w:proofErr w:type="spellEnd"/>
      <w:r w:rsidRPr="003A41C1">
        <w:rPr>
          <w:bCs/>
        </w:rPr>
        <w:t xml:space="preserve"> </w:t>
      </w:r>
      <w:proofErr w:type="spellStart"/>
      <w:r w:rsidRPr="003A41C1">
        <w:rPr>
          <w:bCs/>
        </w:rPr>
        <w:t>наявності</w:t>
      </w:r>
      <w:proofErr w:type="spellEnd"/>
      <w:r w:rsidRPr="003A41C1">
        <w:rPr>
          <w:bCs/>
        </w:rPr>
        <w:t>).</w:t>
      </w:r>
    </w:p>
    <w:p w:rsidR="00701CD3" w:rsidRPr="003A41C1" w:rsidRDefault="00701CD3" w:rsidP="00701CD3">
      <w:pPr>
        <w:ind w:firstLine="567"/>
      </w:pPr>
    </w:p>
    <w:p w:rsidR="00701CD3" w:rsidRPr="003A41C1" w:rsidRDefault="00701CD3" w:rsidP="00701CD3">
      <w:pPr>
        <w:spacing w:before="240" w:line="276" w:lineRule="auto"/>
        <w:ind w:left="567"/>
        <w:jc w:val="both"/>
        <w:rPr>
          <w:bCs/>
        </w:rPr>
      </w:pPr>
    </w:p>
    <w:p w:rsidR="00701CD3" w:rsidRPr="007E4834" w:rsidRDefault="00701CD3" w:rsidP="00701CD3">
      <w:pPr>
        <w:jc w:val="both"/>
        <w:rPr>
          <w:b/>
          <w:bCs/>
          <w:color w:val="000000"/>
          <w:lang w:val="uk-UA"/>
        </w:rPr>
      </w:pPr>
    </w:p>
    <w:sectPr w:rsidR="00701CD3" w:rsidRPr="007E48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Light">
    <w:charset w:val="00"/>
    <w:family w:val="auto"/>
    <w:pitch w:val="variable"/>
    <w:sig w:usb0="E00002FF" w:usb1="5000217F" w:usb2="0000002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EB5"/>
    <w:multiLevelType w:val="multilevel"/>
    <w:tmpl w:val="9CF8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03372"/>
    <w:multiLevelType w:val="multilevel"/>
    <w:tmpl w:val="9D8E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949F4"/>
    <w:multiLevelType w:val="multilevel"/>
    <w:tmpl w:val="BB7C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7239B"/>
    <w:multiLevelType w:val="hybridMultilevel"/>
    <w:tmpl w:val="3BEC479A"/>
    <w:lvl w:ilvl="0" w:tplc="48183A3A">
      <w:start w:val="1"/>
      <w:numFmt w:val="decimal"/>
      <w:lvlText w:val="%1."/>
      <w:lvlJc w:val="left"/>
      <w:pPr>
        <w:ind w:left="360"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2C1A1CE3"/>
    <w:multiLevelType w:val="multilevel"/>
    <w:tmpl w:val="B770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73250"/>
    <w:multiLevelType w:val="multilevel"/>
    <w:tmpl w:val="C330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FA68A2"/>
    <w:multiLevelType w:val="hybridMultilevel"/>
    <w:tmpl w:val="3BEC479A"/>
    <w:lvl w:ilvl="0" w:tplc="48183A3A">
      <w:start w:val="1"/>
      <w:numFmt w:val="decimal"/>
      <w:lvlText w:val="%1."/>
      <w:lvlJc w:val="left"/>
      <w:pPr>
        <w:ind w:left="360"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15:restartNumberingAfterBreak="0">
    <w:nsid w:val="48D728EA"/>
    <w:multiLevelType w:val="multilevel"/>
    <w:tmpl w:val="9660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C01E7C"/>
    <w:multiLevelType w:val="multilevel"/>
    <w:tmpl w:val="E8468CCA"/>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2E36050"/>
    <w:multiLevelType w:val="multilevel"/>
    <w:tmpl w:val="2D60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A845FF"/>
    <w:multiLevelType w:val="multilevel"/>
    <w:tmpl w:val="24C6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4C69B6"/>
    <w:multiLevelType w:val="multilevel"/>
    <w:tmpl w:val="B58E87E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Roboto Condensed Light"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694706"/>
    <w:multiLevelType w:val="multilevel"/>
    <w:tmpl w:val="0EC4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2C2F65"/>
    <w:multiLevelType w:val="multilevel"/>
    <w:tmpl w:val="D378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3"/>
  </w:num>
  <w:num w:numId="4">
    <w:abstractNumId w:val="9"/>
  </w:num>
  <w:num w:numId="5">
    <w:abstractNumId w:val="0"/>
  </w:num>
  <w:num w:numId="6">
    <w:abstractNumId w:val="4"/>
  </w:num>
  <w:num w:numId="7">
    <w:abstractNumId w:val="13"/>
  </w:num>
  <w:num w:numId="8">
    <w:abstractNumId w:val="5"/>
  </w:num>
  <w:num w:numId="9">
    <w:abstractNumId w:val="1"/>
  </w:num>
  <w:num w:numId="10">
    <w:abstractNumId w:val="10"/>
  </w:num>
  <w:num w:numId="11">
    <w:abstractNumId w:val="12"/>
  </w:num>
  <w:num w:numId="12">
    <w:abstractNumId w:val="7"/>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22E"/>
    <w:rsid w:val="0018622E"/>
    <w:rsid w:val="00701CD3"/>
    <w:rsid w:val="00733D8E"/>
    <w:rsid w:val="007E4834"/>
    <w:rsid w:val="0088466D"/>
    <w:rsid w:val="008D21EA"/>
    <w:rsid w:val="00CB2FCE"/>
    <w:rsid w:val="00CD7F20"/>
    <w:rsid w:val="00E000EC"/>
    <w:rsid w:val="00FA3973"/>
    <w:rsid w:val="00FB0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155CB"/>
  <w15:chartTrackingRefBased/>
  <w15:docId w15:val="{D006ECF8-9F68-4B00-8EF7-44BE0F71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22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8622E"/>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622E"/>
    <w:rPr>
      <w:rFonts w:ascii="Times New Roman" w:eastAsia="Times New Roman" w:hAnsi="Times New Roman" w:cs="Times New Roman"/>
      <w:b/>
      <w:bCs/>
      <w:kern w:val="36"/>
      <w:sz w:val="48"/>
      <w:szCs w:val="48"/>
      <w:lang w:val="uk-UA" w:eastAsia="uk-UA"/>
    </w:rPr>
  </w:style>
  <w:style w:type="character" w:customStyle="1" w:styleId="tendertuid2nhc4">
    <w:name w:val="tender__tuid__2nhc4"/>
    <w:basedOn w:val="a0"/>
    <w:rsid w:val="0018622E"/>
  </w:style>
  <w:style w:type="character" w:customStyle="1" w:styleId="rvts8">
    <w:name w:val="rvts8"/>
    <w:basedOn w:val="a0"/>
    <w:rsid w:val="0018622E"/>
  </w:style>
  <w:style w:type="character" w:customStyle="1" w:styleId="rvts26">
    <w:name w:val="rvts26"/>
    <w:basedOn w:val="a0"/>
    <w:rsid w:val="0018622E"/>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веб) Знак1"/>
    <w:basedOn w:val="a"/>
    <w:link w:val="a4"/>
    <w:uiPriority w:val="99"/>
    <w:qFormat/>
    <w:rsid w:val="0018622E"/>
    <w:pPr>
      <w:spacing w:before="100" w:beforeAutospacing="1" w:after="100" w:afterAutospacing="1"/>
    </w:p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3"/>
    <w:uiPriority w:val="99"/>
    <w:locked/>
    <w:rsid w:val="0018622E"/>
    <w:rPr>
      <w:rFonts w:ascii="Times New Roman" w:eastAsia="Times New Roman" w:hAnsi="Times New Roman" w:cs="Times New Roman"/>
      <w:sz w:val="24"/>
      <w:szCs w:val="24"/>
      <w:lang w:eastAsia="ru-RU"/>
    </w:rPr>
  </w:style>
  <w:style w:type="paragraph" w:customStyle="1" w:styleId="Default">
    <w:name w:val="Default"/>
    <w:uiPriority w:val="99"/>
    <w:rsid w:val="0018622E"/>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customStyle="1" w:styleId="Style9">
    <w:name w:val="Style9"/>
    <w:basedOn w:val="a"/>
    <w:uiPriority w:val="99"/>
    <w:rsid w:val="0018622E"/>
    <w:pPr>
      <w:widowControl w:val="0"/>
      <w:autoSpaceDE w:val="0"/>
      <w:autoSpaceDN w:val="0"/>
      <w:adjustRightInd w:val="0"/>
      <w:spacing w:line="264" w:lineRule="exact"/>
      <w:jc w:val="both"/>
    </w:pPr>
  </w:style>
  <w:style w:type="paragraph" w:styleId="a5">
    <w:name w:val="List Paragraph"/>
    <w:basedOn w:val="a"/>
    <w:uiPriority w:val="34"/>
    <w:qFormat/>
    <w:rsid w:val="0018622E"/>
    <w:pPr>
      <w:ind w:left="720"/>
      <w:contextualSpacing/>
    </w:pPr>
  </w:style>
  <w:style w:type="character" w:customStyle="1" w:styleId="h-select-all">
    <w:name w:val="h-select-all"/>
    <w:basedOn w:val="a0"/>
    <w:rsid w:val="008D21EA"/>
  </w:style>
  <w:style w:type="character" w:styleId="a6">
    <w:name w:val="Strong"/>
    <w:basedOn w:val="a0"/>
    <w:uiPriority w:val="22"/>
    <w:qFormat/>
    <w:rsid w:val="00FA3973"/>
    <w:rPr>
      <w:b/>
      <w:bCs/>
    </w:rPr>
  </w:style>
  <w:style w:type="paragraph" w:customStyle="1" w:styleId="indent">
    <w:name w:val="indent"/>
    <w:basedOn w:val="a"/>
    <w:rsid w:val="00FA3973"/>
    <w:pPr>
      <w:spacing w:before="100" w:beforeAutospacing="1" w:after="100" w:afterAutospacing="1"/>
    </w:pPr>
  </w:style>
  <w:style w:type="character" w:styleId="a7">
    <w:name w:val="Hyperlink"/>
    <w:basedOn w:val="a0"/>
    <w:uiPriority w:val="99"/>
    <w:unhideWhenUsed/>
    <w:rsid w:val="00FA3973"/>
    <w:rPr>
      <w:color w:val="0000FF"/>
      <w:u w:val="single"/>
    </w:rPr>
  </w:style>
  <w:style w:type="character" w:customStyle="1" w:styleId="rvts23">
    <w:name w:val="rvts23"/>
    <w:basedOn w:val="a0"/>
    <w:rsid w:val="00FA3973"/>
  </w:style>
  <w:style w:type="character" w:customStyle="1" w:styleId="rvts44">
    <w:name w:val="rvts44"/>
    <w:basedOn w:val="a0"/>
    <w:rsid w:val="00FA3973"/>
  </w:style>
  <w:style w:type="paragraph" w:styleId="HTML">
    <w:name w:val="HTML Preformatted"/>
    <w:basedOn w:val="a"/>
    <w:link w:val="HTML0"/>
    <w:uiPriority w:val="99"/>
    <w:unhideWhenUsed/>
    <w:rsid w:val="00FA3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A3973"/>
    <w:rPr>
      <w:rFonts w:ascii="Courier New" w:eastAsia="Times New Roman" w:hAnsi="Courier New" w:cs="Courier New"/>
      <w:sz w:val="20"/>
      <w:szCs w:val="20"/>
      <w:lang w:eastAsia="ru-RU"/>
    </w:rPr>
  </w:style>
  <w:style w:type="paragraph" w:customStyle="1" w:styleId="rvps1">
    <w:name w:val="rvps1"/>
    <w:basedOn w:val="a"/>
    <w:rsid w:val="00FA3973"/>
    <w:pPr>
      <w:spacing w:before="100" w:beforeAutospacing="1" w:after="100" w:afterAutospacing="1"/>
    </w:pPr>
  </w:style>
  <w:style w:type="character" w:customStyle="1" w:styleId="rvts15">
    <w:name w:val="rvts15"/>
    <w:basedOn w:val="a0"/>
    <w:rsid w:val="00FA3973"/>
  </w:style>
  <w:style w:type="paragraph" w:customStyle="1" w:styleId="rvps4">
    <w:name w:val="rvps4"/>
    <w:basedOn w:val="a"/>
    <w:rsid w:val="00FA3973"/>
    <w:pPr>
      <w:spacing w:before="100" w:beforeAutospacing="1" w:after="100" w:afterAutospacing="1"/>
    </w:pPr>
  </w:style>
  <w:style w:type="paragraph" w:customStyle="1" w:styleId="rvps7">
    <w:name w:val="rvps7"/>
    <w:basedOn w:val="a"/>
    <w:rsid w:val="00FA3973"/>
    <w:pPr>
      <w:spacing w:before="100" w:beforeAutospacing="1" w:after="100" w:afterAutospacing="1"/>
    </w:pPr>
  </w:style>
  <w:style w:type="character" w:customStyle="1" w:styleId="rvts9">
    <w:name w:val="rvts9"/>
    <w:basedOn w:val="a0"/>
    <w:rsid w:val="00FA3973"/>
  </w:style>
  <w:style w:type="paragraph" w:customStyle="1" w:styleId="rvps14">
    <w:name w:val="rvps14"/>
    <w:basedOn w:val="a"/>
    <w:rsid w:val="00FA3973"/>
    <w:pPr>
      <w:spacing w:before="100" w:beforeAutospacing="1" w:after="100" w:afterAutospacing="1"/>
    </w:pPr>
  </w:style>
  <w:style w:type="paragraph" w:customStyle="1" w:styleId="rvps12">
    <w:name w:val="rvps12"/>
    <w:basedOn w:val="a"/>
    <w:rsid w:val="00FA3973"/>
    <w:pPr>
      <w:spacing w:before="100" w:beforeAutospacing="1" w:after="100" w:afterAutospacing="1"/>
    </w:pPr>
  </w:style>
  <w:style w:type="character" w:customStyle="1" w:styleId="rvts48">
    <w:name w:val="rvts48"/>
    <w:basedOn w:val="a0"/>
    <w:rsid w:val="00FA3973"/>
  </w:style>
  <w:style w:type="paragraph" w:customStyle="1" w:styleId="rvps6">
    <w:name w:val="rvps6"/>
    <w:basedOn w:val="a"/>
    <w:rsid w:val="00FA3973"/>
    <w:pPr>
      <w:spacing w:before="100" w:beforeAutospacing="1" w:after="100" w:afterAutospacing="1"/>
    </w:pPr>
  </w:style>
  <w:style w:type="character" w:customStyle="1" w:styleId="docdata">
    <w:name w:val="docdata"/>
    <w:aliases w:val="docy,v5,2379,baiaagaaboqcaaadfauaaawkbqaaaaaaaaaaaaaaaaaaaaaaaaaaaaaaaaaaaaaaaaaaaaaaaaaaaaaaaaaaaaaaaaaaaaaaaaaaaaaaaaaaaaaaaaaaaaaaaaaaaaaaaaaaaaaaaaaaaaaaaaaaaaaaaaaaaaaaaaaaaaaaaaaaaaaaaaaaaaaaaaaaaaaaaaaaaaaaaaaaaaaaaaaaaaaaaaaaaaaaaaaaaaaa"/>
    <w:rsid w:val="00CD7F20"/>
  </w:style>
  <w:style w:type="character" w:customStyle="1" w:styleId="qabuget">
    <w:name w:val="qa_buget"/>
    <w:basedOn w:val="a0"/>
    <w:rsid w:val="00733D8E"/>
  </w:style>
  <w:style w:type="paragraph" w:styleId="a8">
    <w:name w:val="Body Text"/>
    <w:basedOn w:val="a"/>
    <w:link w:val="a9"/>
    <w:rsid w:val="007E4834"/>
    <w:pPr>
      <w:autoSpaceDE w:val="0"/>
      <w:autoSpaceDN w:val="0"/>
      <w:spacing w:after="120"/>
      <w:jc w:val="both"/>
    </w:pPr>
    <w:rPr>
      <w:lang w:val="uk-UA" w:eastAsia="uk-UA"/>
    </w:rPr>
  </w:style>
  <w:style w:type="character" w:customStyle="1" w:styleId="a9">
    <w:name w:val="Основной текст Знак"/>
    <w:basedOn w:val="a0"/>
    <w:link w:val="a8"/>
    <w:rsid w:val="007E4834"/>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577247">
      <w:bodyDiv w:val="1"/>
      <w:marLeft w:val="0"/>
      <w:marRight w:val="0"/>
      <w:marTop w:val="0"/>
      <w:marBottom w:val="0"/>
      <w:divBdr>
        <w:top w:val="none" w:sz="0" w:space="0" w:color="auto"/>
        <w:left w:val="none" w:sz="0" w:space="0" w:color="auto"/>
        <w:bottom w:val="none" w:sz="0" w:space="0" w:color="auto"/>
        <w:right w:val="none" w:sz="0" w:space="0" w:color="auto"/>
      </w:divBdr>
      <w:divsChild>
        <w:div w:id="617489555">
          <w:marLeft w:val="0"/>
          <w:marRight w:val="0"/>
          <w:marTop w:val="0"/>
          <w:marBottom w:val="0"/>
          <w:divBdr>
            <w:top w:val="none" w:sz="0" w:space="0" w:color="auto"/>
            <w:left w:val="none" w:sz="0" w:space="0" w:color="auto"/>
            <w:bottom w:val="none" w:sz="0" w:space="0" w:color="auto"/>
            <w:right w:val="none" w:sz="0" w:space="0" w:color="auto"/>
          </w:divBdr>
        </w:div>
        <w:div w:id="1445996761">
          <w:marLeft w:val="0"/>
          <w:marRight w:val="0"/>
          <w:marTop w:val="0"/>
          <w:marBottom w:val="0"/>
          <w:divBdr>
            <w:top w:val="none" w:sz="0" w:space="0" w:color="auto"/>
            <w:left w:val="none" w:sz="0" w:space="0" w:color="auto"/>
            <w:bottom w:val="none" w:sz="0" w:space="0" w:color="auto"/>
            <w:right w:val="none" w:sz="0" w:space="0" w:color="auto"/>
          </w:divBdr>
        </w:div>
      </w:divsChild>
    </w:div>
    <w:div w:id="823735847">
      <w:bodyDiv w:val="1"/>
      <w:marLeft w:val="0"/>
      <w:marRight w:val="0"/>
      <w:marTop w:val="0"/>
      <w:marBottom w:val="0"/>
      <w:divBdr>
        <w:top w:val="none" w:sz="0" w:space="0" w:color="auto"/>
        <w:left w:val="none" w:sz="0" w:space="0" w:color="auto"/>
        <w:bottom w:val="none" w:sz="0" w:space="0" w:color="auto"/>
        <w:right w:val="none" w:sz="0" w:space="0" w:color="auto"/>
      </w:divBdr>
      <w:divsChild>
        <w:div w:id="2123958716">
          <w:marLeft w:val="0"/>
          <w:marRight w:val="0"/>
          <w:marTop w:val="0"/>
          <w:marBottom w:val="0"/>
          <w:divBdr>
            <w:top w:val="none" w:sz="0" w:space="0" w:color="auto"/>
            <w:left w:val="none" w:sz="0" w:space="0" w:color="auto"/>
            <w:bottom w:val="none" w:sz="0" w:space="0" w:color="auto"/>
            <w:right w:val="none" w:sz="0" w:space="0" w:color="auto"/>
          </w:divBdr>
        </w:div>
        <w:div w:id="2133860412">
          <w:marLeft w:val="0"/>
          <w:marRight w:val="0"/>
          <w:marTop w:val="0"/>
          <w:marBottom w:val="0"/>
          <w:divBdr>
            <w:top w:val="none" w:sz="0" w:space="0" w:color="auto"/>
            <w:left w:val="none" w:sz="0" w:space="0" w:color="auto"/>
            <w:bottom w:val="none" w:sz="0" w:space="0" w:color="auto"/>
            <w:right w:val="none" w:sz="0" w:space="0" w:color="auto"/>
          </w:divBdr>
        </w:div>
      </w:divsChild>
    </w:div>
    <w:div w:id="1132209888">
      <w:bodyDiv w:val="1"/>
      <w:marLeft w:val="0"/>
      <w:marRight w:val="0"/>
      <w:marTop w:val="0"/>
      <w:marBottom w:val="0"/>
      <w:divBdr>
        <w:top w:val="none" w:sz="0" w:space="0" w:color="auto"/>
        <w:left w:val="none" w:sz="0" w:space="0" w:color="auto"/>
        <w:bottom w:val="none" w:sz="0" w:space="0" w:color="auto"/>
        <w:right w:val="none" w:sz="0" w:space="0" w:color="auto"/>
      </w:divBdr>
    </w:div>
    <w:div w:id="1534465392">
      <w:bodyDiv w:val="1"/>
      <w:marLeft w:val="0"/>
      <w:marRight w:val="0"/>
      <w:marTop w:val="0"/>
      <w:marBottom w:val="0"/>
      <w:divBdr>
        <w:top w:val="none" w:sz="0" w:space="0" w:color="auto"/>
        <w:left w:val="none" w:sz="0" w:space="0" w:color="auto"/>
        <w:bottom w:val="none" w:sz="0" w:space="0" w:color="auto"/>
        <w:right w:val="none" w:sz="0" w:space="0" w:color="auto"/>
      </w:divBdr>
    </w:div>
    <w:div w:id="1996059377">
      <w:bodyDiv w:val="1"/>
      <w:marLeft w:val="0"/>
      <w:marRight w:val="0"/>
      <w:marTop w:val="0"/>
      <w:marBottom w:val="0"/>
      <w:divBdr>
        <w:top w:val="none" w:sz="0" w:space="0" w:color="auto"/>
        <w:left w:val="none" w:sz="0" w:space="0" w:color="auto"/>
        <w:bottom w:val="none" w:sz="0" w:space="0" w:color="auto"/>
        <w:right w:val="none" w:sz="0" w:space="0" w:color="auto"/>
      </w:divBdr>
    </w:div>
    <w:div w:id="2032338828">
      <w:bodyDiv w:val="1"/>
      <w:marLeft w:val="0"/>
      <w:marRight w:val="0"/>
      <w:marTop w:val="0"/>
      <w:marBottom w:val="0"/>
      <w:divBdr>
        <w:top w:val="none" w:sz="0" w:space="0" w:color="auto"/>
        <w:left w:val="none" w:sz="0" w:space="0" w:color="auto"/>
        <w:bottom w:val="none" w:sz="0" w:space="0" w:color="auto"/>
        <w:right w:val="none" w:sz="0" w:space="0" w:color="auto"/>
      </w:divBdr>
    </w:div>
    <w:div w:id="208025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5-2015-%D0%BF" TargetMode="External"/><Relationship Id="rId3" Type="http://schemas.openxmlformats.org/officeDocument/2006/relationships/settings" Target="settings.xml"/><Relationship Id="rId7" Type="http://schemas.openxmlformats.org/officeDocument/2006/relationships/hyperlink" Target="https://zakon.rada.gov.ua/laws/show/1344-99-%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395-14" TargetMode="External"/><Relationship Id="rId11" Type="http://schemas.openxmlformats.org/officeDocument/2006/relationships/theme" Target="theme/theme1.xml"/><Relationship Id="rId5" Type="http://schemas.openxmlformats.org/officeDocument/2006/relationships/hyperlink" Target="https://zakon.rada.gov.ua/laws/show/353-1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gov.ua/Documents/Download?id=4c61f6c6-b0de-41a0-a814-9e18095312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1438</Words>
  <Characters>8197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Палагнюк Ольга Степанівна</cp:lastModifiedBy>
  <cp:revision>5</cp:revision>
  <dcterms:created xsi:type="dcterms:W3CDTF">2021-08-18T06:17:00Z</dcterms:created>
  <dcterms:modified xsi:type="dcterms:W3CDTF">2021-08-18T12:10:00Z</dcterms:modified>
</cp:coreProperties>
</file>